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284" w:type="dxa"/>
        <w:tblLook w:val="04A0" w:firstRow="1" w:lastRow="0" w:firstColumn="1" w:lastColumn="0" w:noHBand="0" w:noVBand="1"/>
      </w:tblPr>
      <w:tblGrid>
        <w:gridCol w:w="1800"/>
        <w:gridCol w:w="1080"/>
        <w:gridCol w:w="2430"/>
        <w:gridCol w:w="2154"/>
        <w:gridCol w:w="1240"/>
        <w:gridCol w:w="1120"/>
        <w:gridCol w:w="1460"/>
      </w:tblGrid>
      <w:tr w:rsidR="00F91D27" w:rsidRPr="00F91D27" w:rsidTr="00F91D27">
        <w:trPr>
          <w:trHeight w:val="375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Organization name (if relevant):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75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Name of representative: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D27">
              <w:rPr>
                <w:rFonts w:ascii="Times New Roman" w:eastAsia="Times New Roman" w:hAnsi="Times New Roman" w:cs="Times New Roman"/>
                <w:color w:val="000000"/>
              </w:rPr>
              <w:t>Phone Number: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D27">
              <w:rPr>
                <w:rFonts w:ascii="Times New Roman" w:eastAsia="Times New Roman" w:hAnsi="Times New Roman" w:cs="Times New Roman"/>
                <w:color w:val="000000"/>
              </w:rPr>
              <w:t>Email: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D27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1D27">
              <w:rPr>
                <w:rFonts w:ascii="Times New Roman" w:eastAsia="Times New Roman" w:hAnsi="Times New Roman" w:cs="Times New Roman"/>
                <w:color w:val="000000"/>
              </w:rPr>
              <w:t>MoF</w:t>
            </w:r>
            <w:proofErr w:type="spellEnd"/>
            <w:r w:rsidRPr="00F91D27">
              <w:rPr>
                <w:rFonts w:ascii="Times New Roman" w:eastAsia="Times New Roman" w:hAnsi="Times New Roman" w:cs="Times New Roman"/>
                <w:color w:val="000000"/>
              </w:rPr>
              <w:t xml:space="preserve"> number (if freelancer):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1D27">
              <w:rPr>
                <w:rFonts w:ascii="Times New Roman" w:eastAsia="Times New Roman" w:hAnsi="Times New Roman" w:cs="Times New Roman"/>
                <w:color w:val="000000"/>
              </w:rPr>
              <w:t>Registration number (if organization):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15"/>
        </w:trPr>
        <w:tc>
          <w:tcPr>
            <w:tcW w:w="7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Quotation to: Right To Play International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15"/>
        </w:trPr>
        <w:tc>
          <w:tcPr>
            <w:tcW w:w="9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Kindly find below the quotation for several aspects of Buses Transportation: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Buses 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Capacity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Cost / LBP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Beirut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Tyre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Chouf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Mount 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Bekaa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Baalbak</w:t>
            </w:r>
            <w:proofErr w:type="spellEnd"/>
            <w:r w:rsidRPr="00F91D27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Tripoli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1 Way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anytime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Half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1D27">
              <w:rPr>
                <w:rFonts w:ascii="Calibri" w:eastAsia="Times New Roman" w:hAnsi="Calibri" w:cs="Calibri"/>
                <w:color w:val="000000"/>
              </w:rPr>
              <w:t>Akkar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round Trip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Full Day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D27" w:rsidRPr="00F91D27" w:rsidTr="00F91D2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D27" w:rsidRPr="00F91D27" w:rsidTr="00F91D27">
        <w:trPr>
          <w:trHeight w:val="315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 and Stamp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27" w:rsidRPr="00F91D27" w:rsidRDefault="00F91D27" w:rsidP="00F9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456C" w:rsidRDefault="001A456C"/>
    <w:sectPr w:rsidR="001A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27"/>
    <w:rsid w:val="001A456C"/>
    <w:rsid w:val="00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49F65-DA0F-422A-807A-FAB4A47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D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D27"/>
    <w:rPr>
      <w:color w:val="954F72"/>
      <w:u w:val="single"/>
    </w:rPr>
  </w:style>
  <w:style w:type="paragraph" w:customStyle="1" w:styleId="xl63">
    <w:name w:val="xl63"/>
    <w:basedOn w:val="Normal"/>
    <w:rsid w:val="00F9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91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F91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6">
    <w:name w:val="xl66"/>
    <w:basedOn w:val="Normal"/>
    <w:rsid w:val="00F91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91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F91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91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kevork dersarkissian</dc:creator>
  <cp:keywords/>
  <dc:description/>
  <cp:lastModifiedBy>kevork dersarkissian</cp:lastModifiedBy>
  <cp:revision>1</cp:revision>
  <dcterms:created xsi:type="dcterms:W3CDTF">2020-02-05T11:30:00Z</dcterms:created>
  <dcterms:modified xsi:type="dcterms:W3CDTF">2020-02-05T11:35:00Z</dcterms:modified>
</cp:coreProperties>
</file>