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4F208" w14:textId="1CE08E7D" w:rsidR="00E2231E" w:rsidRDefault="001B2DE4" w:rsidP="001B2DE4">
      <w:pPr>
        <w:jc w:val="center"/>
        <w:rPr>
          <w:rFonts w:ascii="Gill Sans MT" w:hAnsi="Gill Sans MT" w:cs="Arial"/>
          <w:b/>
        </w:rPr>
      </w:pPr>
      <w:r w:rsidRPr="00C35BFA">
        <w:rPr>
          <w:rFonts w:ascii="Gill Sans MT" w:hAnsi="Gill Sans MT" w:cs="Arial"/>
          <w:b/>
        </w:rPr>
        <w:t xml:space="preserve">Save the Children </w:t>
      </w:r>
      <w:r w:rsidR="00602BA3" w:rsidRPr="00C35BFA">
        <w:rPr>
          <w:rFonts w:ascii="Gill Sans MT" w:hAnsi="Gill Sans MT" w:cs="Arial"/>
          <w:b/>
        </w:rPr>
        <w:t xml:space="preserve">International, </w:t>
      </w:r>
      <w:r w:rsidRPr="00C35BFA">
        <w:rPr>
          <w:rFonts w:ascii="Gill Sans MT" w:hAnsi="Gill Sans MT" w:cs="Arial"/>
          <w:b/>
        </w:rPr>
        <w:t>Lebanon</w:t>
      </w:r>
    </w:p>
    <w:p w14:paraId="61F3E66A" w14:textId="4065F9AB" w:rsidR="001B2DE4" w:rsidRDefault="001B2DE4" w:rsidP="001B2DE4">
      <w:pPr>
        <w:jc w:val="center"/>
        <w:rPr>
          <w:rFonts w:ascii="Gill Sans MT" w:hAnsi="Gill Sans MT" w:cs="Arial"/>
          <w:b/>
        </w:rPr>
      </w:pPr>
      <w:r w:rsidRPr="005B12F4">
        <w:rPr>
          <w:rFonts w:ascii="Gill Sans MT" w:hAnsi="Gill Sans MT" w:cs="Arial"/>
          <w:b/>
        </w:rPr>
        <w:t xml:space="preserve"> </w:t>
      </w:r>
    </w:p>
    <w:p w14:paraId="64DB5C67" w14:textId="2E7725F7" w:rsidR="001B2DE4" w:rsidRDefault="005F5601" w:rsidP="001B2DE4">
      <w:pPr>
        <w:jc w:val="center"/>
        <w:rPr>
          <w:rFonts w:ascii="Gill Sans MT" w:hAnsi="Gill Sans MT" w:cs="Arial"/>
          <w:b/>
        </w:rPr>
      </w:pPr>
      <w:r>
        <w:rPr>
          <w:rFonts w:ascii="Gill Sans MT" w:hAnsi="Gill Sans MT" w:cs="Arial"/>
          <w:b/>
        </w:rPr>
        <w:t>Evaluation</w:t>
      </w:r>
      <w:r w:rsidR="00E2231E">
        <w:rPr>
          <w:rFonts w:ascii="Gill Sans MT" w:hAnsi="Gill Sans MT" w:cs="Arial"/>
          <w:b/>
        </w:rPr>
        <w:t xml:space="preserve"> </w:t>
      </w:r>
      <w:r w:rsidR="001B2DE4" w:rsidRPr="005B12F4">
        <w:rPr>
          <w:rFonts w:ascii="Gill Sans MT" w:hAnsi="Gill Sans MT" w:cs="Arial"/>
          <w:b/>
        </w:rPr>
        <w:t>Terms of Reference</w:t>
      </w:r>
    </w:p>
    <w:p w14:paraId="4D496D93" w14:textId="77777777" w:rsidR="00E2231E" w:rsidRDefault="00E2231E" w:rsidP="001B2DE4">
      <w:pPr>
        <w:jc w:val="center"/>
        <w:rPr>
          <w:rFonts w:ascii="Gill Sans MT" w:hAnsi="Gill Sans MT" w:cs="Arial"/>
          <w:b/>
        </w:rPr>
      </w:pPr>
    </w:p>
    <w:p w14:paraId="4E74CAD6" w14:textId="55D42FDA" w:rsidR="001B2DE4" w:rsidRPr="00E2231E" w:rsidRDefault="00E2231E" w:rsidP="00E2231E">
      <w:pPr>
        <w:spacing w:before="240" w:after="240"/>
        <w:jc w:val="center"/>
        <w:rPr>
          <w:rFonts w:ascii="Gill Sans MT" w:hAnsi="Gill Sans MT" w:cstheme="majorBidi"/>
          <w:sz w:val="22"/>
          <w:szCs w:val="22"/>
        </w:rPr>
      </w:pPr>
      <w:r w:rsidRPr="00E2231E">
        <w:rPr>
          <w:rFonts w:ascii="Gill Sans MT" w:hAnsi="Gill Sans MT" w:cstheme="majorBidi"/>
          <w:sz w:val="22"/>
          <w:szCs w:val="22"/>
        </w:rPr>
        <w:t>P</w:t>
      </w:r>
      <w:r>
        <w:rPr>
          <w:rFonts w:ascii="Gill Sans MT" w:hAnsi="Gill Sans MT" w:cstheme="majorBidi"/>
          <w:sz w:val="22"/>
          <w:szCs w:val="22"/>
        </w:rPr>
        <w:t>ROJECT TITLE</w:t>
      </w:r>
    </w:p>
    <w:p w14:paraId="2EBDB835" w14:textId="0E36B8A0" w:rsidR="001B2DE4" w:rsidRPr="00700678" w:rsidRDefault="00E2231E" w:rsidP="00700678">
      <w:pPr>
        <w:jc w:val="center"/>
        <w:rPr>
          <w:rFonts w:ascii="Gill Sans MT" w:hAnsi="Gill Sans MT" w:cs="Arial"/>
          <w:sz w:val="22"/>
          <w:szCs w:val="22"/>
        </w:rPr>
      </w:pPr>
      <w:r>
        <w:rPr>
          <w:rFonts w:ascii="Gill Sans MT" w:hAnsi="Gill Sans MT" w:cs="Arial"/>
          <w:sz w:val="22"/>
          <w:szCs w:val="22"/>
        </w:rPr>
        <w:t>“</w:t>
      </w:r>
      <w:r w:rsidR="00700678" w:rsidRPr="00700678">
        <w:rPr>
          <w:rFonts w:ascii="Gill Sans MT" w:hAnsi="Gill Sans MT" w:cs="Arial"/>
          <w:sz w:val="22"/>
          <w:szCs w:val="22"/>
        </w:rPr>
        <w:t>Integrate</w:t>
      </w:r>
      <w:r>
        <w:rPr>
          <w:rFonts w:ascii="Gill Sans MT" w:hAnsi="Gill Sans MT" w:cs="Arial"/>
          <w:sz w:val="22"/>
          <w:szCs w:val="22"/>
        </w:rPr>
        <w:t xml:space="preserve">d Shelter and WASH </w:t>
      </w:r>
      <w:r w:rsidR="00A31300">
        <w:rPr>
          <w:rFonts w:ascii="Gill Sans MT" w:hAnsi="Gill Sans MT" w:cs="Arial"/>
          <w:sz w:val="22"/>
          <w:szCs w:val="22"/>
        </w:rPr>
        <w:t>r</w:t>
      </w:r>
      <w:r>
        <w:rPr>
          <w:rFonts w:ascii="Gill Sans MT" w:hAnsi="Gill Sans MT" w:cs="Arial"/>
          <w:sz w:val="22"/>
          <w:szCs w:val="22"/>
        </w:rPr>
        <w:t xml:space="preserve">esponse to </w:t>
      </w:r>
      <w:r w:rsidR="00A31300">
        <w:rPr>
          <w:rFonts w:ascii="Gill Sans MT" w:hAnsi="Gill Sans MT" w:cs="Arial"/>
          <w:sz w:val="22"/>
          <w:szCs w:val="22"/>
        </w:rPr>
        <w:t>m</w:t>
      </w:r>
      <w:r>
        <w:rPr>
          <w:rFonts w:ascii="Gill Sans MT" w:hAnsi="Gill Sans MT" w:cs="Arial"/>
          <w:sz w:val="22"/>
          <w:szCs w:val="22"/>
        </w:rPr>
        <w:t xml:space="preserve">eet the </w:t>
      </w:r>
      <w:r w:rsidR="00A31300">
        <w:rPr>
          <w:rFonts w:ascii="Gill Sans MT" w:hAnsi="Gill Sans MT" w:cs="Arial"/>
          <w:sz w:val="22"/>
          <w:szCs w:val="22"/>
        </w:rPr>
        <w:t>b</w:t>
      </w:r>
      <w:r>
        <w:rPr>
          <w:rFonts w:ascii="Gill Sans MT" w:hAnsi="Gill Sans MT" w:cs="Arial"/>
          <w:sz w:val="22"/>
          <w:szCs w:val="22"/>
        </w:rPr>
        <w:t xml:space="preserve">asic </w:t>
      </w:r>
      <w:r w:rsidR="00A31300">
        <w:rPr>
          <w:rFonts w:ascii="Gill Sans MT" w:hAnsi="Gill Sans MT" w:cs="Arial"/>
          <w:sz w:val="22"/>
          <w:szCs w:val="22"/>
        </w:rPr>
        <w:t>n</w:t>
      </w:r>
      <w:r>
        <w:rPr>
          <w:rFonts w:ascii="Gill Sans MT" w:hAnsi="Gill Sans MT" w:cs="Arial"/>
          <w:sz w:val="22"/>
          <w:szCs w:val="22"/>
        </w:rPr>
        <w:t xml:space="preserve">eeds of the </w:t>
      </w:r>
      <w:r w:rsidR="00A31300">
        <w:rPr>
          <w:rFonts w:ascii="Gill Sans MT" w:hAnsi="Gill Sans MT" w:cs="Arial"/>
          <w:sz w:val="22"/>
          <w:szCs w:val="22"/>
        </w:rPr>
        <w:t>m</w:t>
      </w:r>
      <w:r>
        <w:rPr>
          <w:rFonts w:ascii="Gill Sans MT" w:hAnsi="Gill Sans MT" w:cs="Arial"/>
          <w:sz w:val="22"/>
          <w:szCs w:val="22"/>
        </w:rPr>
        <w:t xml:space="preserve">ost </w:t>
      </w:r>
      <w:r w:rsidR="00A31300">
        <w:rPr>
          <w:rFonts w:ascii="Gill Sans MT" w:hAnsi="Gill Sans MT" w:cs="Arial"/>
          <w:sz w:val="22"/>
          <w:szCs w:val="22"/>
        </w:rPr>
        <w:t>v</w:t>
      </w:r>
      <w:r>
        <w:rPr>
          <w:rFonts w:ascii="Gill Sans MT" w:hAnsi="Gill Sans MT" w:cs="Arial"/>
          <w:sz w:val="22"/>
          <w:szCs w:val="22"/>
        </w:rPr>
        <w:t xml:space="preserve">ulnerable </w:t>
      </w:r>
      <w:r w:rsidR="00A31300">
        <w:rPr>
          <w:rFonts w:ascii="Gill Sans MT" w:hAnsi="Gill Sans MT" w:cs="Arial"/>
          <w:sz w:val="22"/>
          <w:szCs w:val="22"/>
        </w:rPr>
        <w:t>c</w:t>
      </w:r>
      <w:r>
        <w:rPr>
          <w:rFonts w:ascii="Gill Sans MT" w:hAnsi="Gill Sans MT" w:cs="Arial"/>
          <w:sz w:val="22"/>
          <w:szCs w:val="22"/>
        </w:rPr>
        <w:t xml:space="preserve">hildren and their </w:t>
      </w:r>
      <w:r w:rsidR="00A31300">
        <w:rPr>
          <w:rFonts w:ascii="Gill Sans MT" w:hAnsi="Gill Sans MT" w:cs="Arial"/>
          <w:sz w:val="22"/>
          <w:szCs w:val="22"/>
        </w:rPr>
        <w:t>f</w:t>
      </w:r>
      <w:r w:rsidR="00700678" w:rsidRPr="00700678">
        <w:rPr>
          <w:rFonts w:ascii="Gill Sans MT" w:hAnsi="Gill Sans MT" w:cs="Arial"/>
          <w:sz w:val="22"/>
          <w:szCs w:val="22"/>
        </w:rPr>
        <w:t>amilies</w:t>
      </w:r>
      <w:r>
        <w:rPr>
          <w:rFonts w:ascii="Gill Sans MT" w:hAnsi="Gill Sans MT" w:cs="Arial"/>
          <w:sz w:val="22"/>
          <w:szCs w:val="22"/>
        </w:rPr>
        <w:t>”</w:t>
      </w:r>
    </w:p>
    <w:p w14:paraId="3F50905C" w14:textId="77777777" w:rsidR="001B2DE4" w:rsidRPr="005B12F4" w:rsidRDefault="001B2DE4" w:rsidP="001B2DE4">
      <w:pPr>
        <w:rPr>
          <w:rFonts w:ascii="Gill Sans MT" w:hAnsi="Gill Sans MT" w:cs="Arial"/>
          <w:b/>
        </w:rPr>
      </w:pPr>
    </w:p>
    <w:p w14:paraId="10BF01BA" w14:textId="77777777" w:rsidR="001B2DE4" w:rsidRPr="005B12F4" w:rsidRDefault="001B2DE4" w:rsidP="001B2DE4">
      <w:pPr>
        <w:rPr>
          <w:rFonts w:ascii="Gill Sans MT" w:hAnsi="Gill Sans MT" w:cs="Arial"/>
          <w:b/>
        </w:rPr>
      </w:pPr>
    </w:p>
    <w:p w14:paraId="0AB1EA0E" w14:textId="28A0B7BC" w:rsidR="00ED59F4" w:rsidRDefault="00ED59F4" w:rsidP="00CF0736">
      <w:pPr>
        <w:spacing w:before="240" w:after="240"/>
        <w:rPr>
          <w:rFonts w:ascii="Gill Sans MT" w:hAnsi="Gill Sans MT" w:cstheme="majorBidi"/>
          <w:bCs/>
          <w:sz w:val="22"/>
          <w:szCs w:val="22"/>
        </w:rPr>
      </w:pPr>
      <w:r w:rsidRPr="00CF0736">
        <w:rPr>
          <w:rFonts w:ascii="Gill Sans MT" w:hAnsi="Gill Sans MT" w:cstheme="majorBidi"/>
          <w:bCs/>
          <w:sz w:val="22"/>
          <w:szCs w:val="22"/>
        </w:rPr>
        <w:t xml:space="preserve">PROJECT STATION: </w:t>
      </w:r>
      <w:r w:rsidRPr="00CF0736">
        <w:rPr>
          <w:rFonts w:ascii="Gill Sans MT" w:hAnsi="Gill Sans MT" w:cstheme="majorBidi"/>
          <w:bCs/>
          <w:sz w:val="22"/>
          <w:szCs w:val="22"/>
        </w:rPr>
        <w:tab/>
      </w:r>
      <w:r w:rsidRPr="00CF0736">
        <w:rPr>
          <w:rFonts w:ascii="Gill Sans MT" w:hAnsi="Gill Sans MT" w:cstheme="majorBidi"/>
          <w:bCs/>
          <w:sz w:val="22"/>
          <w:szCs w:val="22"/>
        </w:rPr>
        <w:tab/>
      </w:r>
      <w:r w:rsidR="00CF0736" w:rsidRPr="00680098">
        <w:rPr>
          <w:rFonts w:ascii="Gill Sans MT" w:hAnsi="Gill Sans MT" w:cstheme="majorBidi"/>
          <w:bCs/>
          <w:sz w:val="22"/>
          <w:szCs w:val="22"/>
        </w:rPr>
        <w:t xml:space="preserve">Bekaa, </w:t>
      </w:r>
      <w:proofErr w:type="spellStart"/>
      <w:r w:rsidR="00CF0736" w:rsidRPr="00680098">
        <w:rPr>
          <w:rFonts w:ascii="Gill Sans MT" w:hAnsi="Gill Sans MT" w:cstheme="majorBidi"/>
          <w:bCs/>
          <w:sz w:val="22"/>
          <w:szCs w:val="22"/>
        </w:rPr>
        <w:t>Akkar</w:t>
      </w:r>
      <w:proofErr w:type="spellEnd"/>
      <w:r w:rsidR="00CF0736" w:rsidRPr="00680098">
        <w:rPr>
          <w:rFonts w:ascii="Gill Sans MT" w:hAnsi="Gill Sans MT" w:cstheme="majorBidi"/>
          <w:bCs/>
          <w:sz w:val="22"/>
          <w:szCs w:val="22"/>
        </w:rPr>
        <w:t>, Beirut and Mount Lebanon Governorates</w:t>
      </w:r>
    </w:p>
    <w:p w14:paraId="666CD860" w14:textId="398BC00E" w:rsidR="00ED59F4" w:rsidRPr="00CF0736" w:rsidRDefault="00ED59F4" w:rsidP="005F5601">
      <w:pPr>
        <w:spacing w:before="240" w:after="240"/>
        <w:rPr>
          <w:rFonts w:ascii="Gill Sans MT" w:hAnsi="Gill Sans MT" w:cstheme="majorBidi"/>
          <w:bCs/>
          <w:sz w:val="22"/>
          <w:szCs w:val="22"/>
        </w:rPr>
      </w:pPr>
      <w:r w:rsidRPr="00CF0736">
        <w:rPr>
          <w:rFonts w:ascii="Gill Sans MT" w:hAnsi="Gill Sans MT" w:cstheme="majorBidi"/>
          <w:bCs/>
          <w:sz w:val="22"/>
          <w:szCs w:val="22"/>
        </w:rPr>
        <w:t xml:space="preserve">REPORTING TO: </w:t>
      </w:r>
      <w:r w:rsidRPr="00CF0736">
        <w:rPr>
          <w:rFonts w:ascii="Gill Sans MT" w:hAnsi="Gill Sans MT" w:cstheme="majorBidi"/>
          <w:bCs/>
          <w:sz w:val="22"/>
          <w:szCs w:val="22"/>
        </w:rPr>
        <w:tab/>
      </w:r>
      <w:r w:rsidRPr="00CF0736">
        <w:rPr>
          <w:rFonts w:ascii="Gill Sans MT" w:hAnsi="Gill Sans MT" w:cstheme="majorBidi"/>
          <w:bCs/>
          <w:sz w:val="22"/>
          <w:szCs w:val="22"/>
        </w:rPr>
        <w:tab/>
      </w:r>
      <w:r w:rsidR="005F5601">
        <w:rPr>
          <w:rFonts w:ascii="Gill Sans MT" w:hAnsi="Gill Sans MT" w:cstheme="majorBidi"/>
          <w:bCs/>
          <w:sz w:val="22"/>
          <w:szCs w:val="22"/>
        </w:rPr>
        <w:t>Manage</w:t>
      </w:r>
      <w:r w:rsidRPr="00CF0736">
        <w:rPr>
          <w:rFonts w:ascii="Gill Sans MT" w:hAnsi="Gill Sans MT" w:cstheme="majorBidi"/>
          <w:bCs/>
          <w:sz w:val="22"/>
          <w:szCs w:val="22"/>
        </w:rPr>
        <w:t>r</w:t>
      </w:r>
      <w:r w:rsidR="00602BA3">
        <w:rPr>
          <w:rFonts w:ascii="Gill Sans MT" w:hAnsi="Gill Sans MT" w:cstheme="majorBidi"/>
          <w:bCs/>
          <w:sz w:val="22"/>
          <w:szCs w:val="22"/>
        </w:rPr>
        <w:t xml:space="preserve"> of </w:t>
      </w:r>
      <w:r w:rsidR="00602BA3" w:rsidRPr="0006554D">
        <w:rPr>
          <w:rFonts w:ascii="Gill Sans MT" w:hAnsi="Gill Sans MT" w:cstheme="majorBidi"/>
          <w:bCs/>
          <w:sz w:val="22"/>
          <w:szCs w:val="22"/>
        </w:rPr>
        <w:t>M</w:t>
      </w:r>
      <w:r w:rsidR="00602BA3">
        <w:rPr>
          <w:rFonts w:ascii="Gill Sans MT" w:hAnsi="Gill Sans MT" w:cstheme="majorBidi"/>
          <w:bCs/>
          <w:sz w:val="22"/>
          <w:szCs w:val="22"/>
        </w:rPr>
        <w:t>onitoring, Evaluation, Accountability and Learning Unit</w:t>
      </w:r>
    </w:p>
    <w:p w14:paraId="78B5CB0A" w14:textId="45D15EB0" w:rsidR="00ED59F4" w:rsidRPr="00CF0736" w:rsidRDefault="005F5601" w:rsidP="00EE339E">
      <w:pPr>
        <w:spacing w:before="240" w:after="240"/>
        <w:rPr>
          <w:rFonts w:ascii="Gill Sans MT" w:hAnsi="Gill Sans MT" w:cstheme="majorBidi"/>
          <w:bCs/>
          <w:sz w:val="22"/>
          <w:szCs w:val="22"/>
        </w:rPr>
      </w:pPr>
      <w:r>
        <w:rPr>
          <w:rFonts w:ascii="Gill Sans MT" w:hAnsi="Gill Sans MT" w:cstheme="majorBidi"/>
          <w:bCs/>
          <w:sz w:val="22"/>
          <w:szCs w:val="22"/>
        </w:rPr>
        <w:t>EVALUATION</w:t>
      </w:r>
      <w:r w:rsidR="00176C27">
        <w:rPr>
          <w:rFonts w:ascii="Gill Sans MT" w:hAnsi="Gill Sans MT" w:cstheme="majorBidi"/>
          <w:bCs/>
          <w:sz w:val="22"/>
          <w:szCs w:val="22"/>
        </w:rPr>
        <w:t xml:space="preserve"> </w:t>
      </w:r>
      <w:r w:rsidR="00ED59F4" w:rsidRPr="00CF0736">
        <w:rPr>
          <w:rFonts w:ascii="Gill Sans MT" w:hAnsi="Gill Sans MT" w:cstheme="majorBidi"/>
          <w:bCs/>
          <w:sz w:val="22"/>
          <w:szCs w:val="22"/>
        </w:rPr>
        <w:t>DURATION:</w:t>
      </w:r>
      <w:r w:rsidR="00176C27">
        <w:rPr>
          <w:rFonts w:ascii="Gill Sans MT" w:hAnsi="Gill Sans MT" w:cstheme="majorBidi"/>
          <w:bCs/>
          <w:sz w:val="22"/>
          <w:szCs w:val="22"/>
        </w:rPr>
        <w:tab/>
      </w:r>
      <w:r w:rsidR="00154FA8" w:rsidRPr="00D1103B">
        <w:rPr>
          <w:rFonts w:ascii="Gill Sans MT" w:hAnsi="Gill Sans MT" w:cstheme="majorBidi"/>
          <w:bCs/>
          <w:sz w:val="22"/>
          <w:szCs w:val="22"/>
        </w:rPr>
        <w:t>3</w:t>
      </w:r>
      <w:r w:rsidR="00637331" w:rsidRPr="00D1103B">
        <w:rPr>
          <w:rFonts w:ascii="Gill Sans MT" w:hAnsi="Gill Sans MT" w:cstheme="majorBidi"/>
          <w:bCs/>
          <w:sz w:val="22"/>
          <w:szCs w:val="22"/>
        </w:rPr>
        <w:t xml:space="preserve">0 Working </w:t>
      </w:r>
      <w:r w:rsidR="0027417D" w:rsidRPr="00D1103B">
        <w:rPr>
          <w:rFonts w:ascii="Gill Sans MT" w:hAnsi="Gill Sans MT" w:cstheme="majorBidi"/>
          <w:bCs/>
          <w:sz w:val="22"/>
          <w:szCs w:val="22"/>
        </w:rPr>
        <w:t>Days</w:t>
      </w:r>
    </w:p>
    <w:p w14:paraId="086ACEFB" w14:textId="3DE90804" w:rsidR="001B2DE4" w:rsidRPr="00BA7A3C" w:rsidRDefault="00ED59F4" w:rsidP="005F5601">
      <w:pPr>
        <w:spacing w:before="240" w:after="240"/>
        <w:rPr>
          <w:rFonts w:ascii="Arial" w:hAnsi="Arial" w:cs="Arial"/>
          <w:b/>
          <w:u w:val="single"/>
        </w:rPr>
      </w:pPr>
      <w:r w:rsidRPr="00CF0736">
        <w:rPr>
          <w:rFonts w:ascii="Gill Sans MT" w:hAnsi="Gill Sans MT" w:cstheme="majorBidi"/>
          <w:bCs/>
          <w:sz w:val="22"/>
          <w:szCs w:val="22"/>
        </w:rPr>
        <w:t xml:space="preserve">ELIGIBLE APPLICANTS: </w:t>
      </w:r>
      <w:r w:rsidRPr="00CF0736">
        <w:rPr>
          <w:rFonts w:ascii="Gill Sans MT" w:hAnsi="Gill Sans MT" w:cstheme="majorBidi"/>
          <w:bCs/>
          <w:sz w:val="22"/>
          <w:szCs w:val="22"/>
        </w:rPr>
        <w:tab/>
      </w:r>
      <w:r w:rsidR="005F5601" w:rsidRPr="0006554D">
        <w:rPr>
          <w:rFonts w:ascii="Gill Sans MT" w:hAnsi="Gill Sans MT" w:cstheme="majorBidi"/>
          <w:bCs/>
          <w:sz w:val="22"/>
          <w:szCs w:val="22"/>
        </w:rPr>
        <w:t>Individual Evaluators, Team of Evaluators, Consultancy Firms</w:t>
      </w:r>
    </w:p>
    <w:p w14:paraId="2D4E92FB" w14:textId="77777777" w:rsidR="004D6D68" w:rsidRPr="00227028" w:rsidRDefault="004D6D68" w:rsidP="004D6D68">
      <w:pPr>
        <w:jc w:val="both"/>
        <w:rPr>
          <w:rFonts w:ascii="Gill Sans MT" w:hAnsi="Gill Sans MT" w:cs="Arial"/>
          <w:b/>
          <w:bCs/>
          <w:sz w:val="22"/>
          <w:szCs w:val="22"/>
        </w:rPr>
      </w:pPr>
    </w:p>
    <w:p w14:paraId="125D00A8" w14:textId="4447E63C" w:rsidR="00A02F01" w:rsidRPr="00746570" w:rsidRDefault="000D528E" w:rsidP="0027417D">
      <w:pPr>
        <w:shd w:val="clear" w:color="auto" w:fill="D9D9D9"/>
        <w:ind w:left="450"/>
        <w:jc w:val="both"/>
        <w:rPr>
          <w:rFonts w:ascii="Gill Sans MT" w:hAnsi="Gill Sans MT" w:cs="Arial"/>
          <w:b/>
          <w:sz w:val="22"/>
          <w:szCs w:val="22"/>
        </w:rPr>
      </w:pPr>
      <w:r>
        <w:rPr>
          <w:rFonts w:ascii="Gill Sans MT" w:hAnsi="Gill Sans MT" w:cs="Arial"/>
          <w:b/>
          <w:sz w:val="22"/>
          <w:szCs w:val="22"/>
        </w:rPr>
        <w:t xml:space="preserve">EVALUATION </w:t>
      </w:r>
      <w:r w:rsidRPr="00746570">
        <w:rPr>
          <w:rFonts w:ascii="Gill Sans MT" w:hAnsi="Gill Sans MT" w:cs="Arial"/>
          <w:b/>
          <w:sz w:val="22"/>
          <w:szCs w:val="22"/>
        </w:rPr>
        <w:t>SCOPE</w:t>
      </w:r>
      <w:r w:rsidR="00A95486" w:rsidRPr="00746570">
        <w:rPr>
          <w:rFonts w:ascii="Gill Sans MT" w:hAnsi="Gill Sans MT" w:cs="Arial"/>
          <w:b/>
          <w:sz w:val="22"/>
          <w:szCs w:val="22"/>
        </w:rPr>
        <w:t xml:space="preserve"> AND PURPOSE </w:t>
      </w:r>
    </w:p>
    <w:p w14:paraId="3112DE92" w14:textId="67DE8526" w:rsidR="000D528E" w:rsidRPr="00AA378B" w:rsidRDefault="000D528E" w:rsidP="000D528E">
      <w:pPr>
        <w:tabs>
          <w:tab w:val="left" w:pos="360"/>
        </w:tabs>
        <w:spacing w:before="240" w:after="240"/>
        <w:jc w:val="both"/>
        <w:rPr>
          <w:rFonts w:ascii="Gill Sans MT" w:hAnsi="Gill Sans MT" w:cstheme="majorBidi"/>
        </w:rPr>
      </w:pPr>
      <w:r>
        <w:rPr>
          <w:rFonts w:ascii="Gill Sans MT" w:hAnsi="Gill Sans MT" w:cs="Arial"/>
        </w:rPr>
        <w:t>This End of P</w:t>
      </w:r>
      <w:r w:rsidRPr="00AA378B">
        <w:rPr>
          <w:rFonts w:ascii="Gill Sans MT" w:hAnsi="Gill Sans MT" w:cs="Arial"/>
        </w:rPr>
        <w:t xml:space="preserve">roject Evaluation aims at evaluating the project </w:t>
      </w:r>
      <w:r w:rsidR="00F35772" w:rsidRPr="00AA378B">
        <w:rPr>
          <w:rFonts w:ascii="Gill Sans MT" w:hAnsi="Gill Sans MT" w:cs="Arial"/>
        </w:rPr>
        <w:t>outcomes</w:t>
      </w:r>
      <w:r w:rsidR="00F35772">
        <w:rPr>
          <w:rFonts w:ascii="Gill Sans MT" w:hAnsi="Gill Sans MT" w:cs="Arial"/>
        </w:rPr>
        <w:t xml:space="preserve">, </w:t>
      </w:r>
      <w:r w:rsidR="00F35772" w:rsidRPr="00AA378B">
        <w:rPr>
          <w:rFonts w:ascii="Gill Sans MT" w:hAnsi="Gill Sans MT" w:cs="Arial"/>
        </w:rPr>
        <w:t>with</w:t>
      </w:r>
      <w:r w:rsidRPr="00AA378B">
        <w:rPr>
          <w:rFonts w:ascii="Gill Sans MT" w:hAnsi="Gill Sans MT" w:cs="Arial"/>
        </w:rPr>
        <w:t xml:space="preserve"> a focus on </w:t>
      </w:r>
      <w:r w:rsidRPr="00AA378B">
        <w:rPr>
          <w:rFonts w:ascii="Gill Sans MT" w:hAnsi="Gill Sans MT" w:cstheme="majorBidi"/>
        </w:rPr>
        <w:t>identifying implementation successes and challenges in order to draw lessons learnt and to provide recommendations and best practices for future programs.</w:t>
      </w:r>
    </w:p>
    <w:p w14:paraId="1569699F" w14:textId="4C0FD92E" w:rsidR="000D528E" w:rsidRPr="00AA378B" w:rsidRDefault="000D528E" w:rsidP="000D528E">
      <w:pPr>
        <w:tabs>
          <w:tab w:val="left" w:pos="360"/>
        </w:tabs>
        <w:spacing w:before="240" w:after="240"/>
        <w:jc w:val="both"/>
        <w:rPr>
          <w:rFonts w:ascii="Gill Sans MT" w:hAnsi="Gill Sans MT" w:cstheme="majorBidi"/>
        </w:rPr>
      </w:pPr>
      <w:r w:rsidRPr="00AA378B">
        <w:rPr>
          <w:rFonts w:ascii="Gill Sans MT" w:hAnsi="Gill Sans MT" w:cstheme="majorBidi"/>
        </w:rPr>
        <w:t xml:space="preserve">The purpose of this final project evaluation is to assess the relevance, effectiveness, efficiency, </w:t>
      </w:r>
      <w:r w:rsidR="00D45C0F">
        <w:rPr>
          <w:rFonts w:ascii="Gill Sans MT" w:hAnsi="Gill Sans MT" w:cstheme="majorBidi"/>
        </w:rPr>
        <w:t>outcomes</w:t>
      </w:r>
      <w:r w:rsidRPr="00AA378B">
        <w:rPr>
          <w:rFonts w:ascii="Gill Sans MT" w:hAnsi="Gill Sans MT" w:cstheme="majorBidi"/>
        </w:rPr>
        <w:t>, and sustainability of the “</w:t>
      </w:r>
      <w:r w:rsidRPr="00700678">
        <w:rPr>
          <w:rFonts w:ascii="Gill Sans MT" w:hAnsi="Gill Sans MT" w:cs="Arial"/>
          <w:sz w:val="22"/>
          <w:szCs w:val="22"/>
        </w:rPr>
        <w:t>Integrate</w:t>
      </w:r>
      <w:r>
        <w:rPr>
          <w:rFonts w:ascii="Gill Sans MT" w:hAnsi="Gill Sans MT" w:cs="Arial"/>
          <w:sz w:val="22"/>
          <w:szCs w:val="22"/>
        </w:rPr>
        <w:t>d Shelter and WASH response to meet the basic needs of the most vulnerable children and their f</w:t>
      </w:r>
      <w:r w:rsidRPr="00700678">
        <w:rPr>
          <w:rFonts w:ascii="Gill Sans MT" w:hAnsi="Gill Sans MT" w:cs="Arial"/>
          <w:sz w:val="22"/>
          <w:szCs w:val="22"/>
        </w:rPr>
        <w:t>amilies</w:t>
      </w:r>
      <w:r w:rsidRPr="00D12F78">
        <w:rPr>
          <w:rFonts w:ascii="Gill Sans MT" w:hAnsi="Gill Sans MT" w:cstheme="majorBidi"/>
        </w:rPr>
        <w:t>”</w:t>
      </w:r>
      <w:r>
        <w:rPr>
          <w:rFonts w:ascii="Gill Sans MT" w:hAnsi="Gill Sans MT" w:cstheme="majorBidi"/>
        </w:rPr>
        <w:t xml:space="preserve"> </w:t>
      </w:r>
      <w:r w:rsidRPr="00AA378B">
        <w:rPr>
          <w:rFonts w:ascii="Gill Sans MT" w:hAnsi="Gill Sans MT" w:cstheme="majorBidi"/>
        </w:rPr>
        <w:t xml:space="preserve">project. </w:t>
      </w:r>
    </w:p>
    <w:p w14:paraId="6E62B6D6" w14:textId="77777777" w:rsidR="00790374" w:rsidRPr="00495DF7" w:rsidRDefault="00790374" w:rsidP="00A95486">
      <w:pPr>
        <w:ind w:left="720" w:hanging="450"/>
        <w:jc w:val="both"/>
        <w:rPr>
          <w:rFonts w:ascii="Gill Sans MT" w:hAnsi="Gill Sans MT" w:cs="Arial"/>
          <w:sz w:val="22"/>
          <w:szCs w:val="22"/>
        </w:rPr>
      </w:pPr>
    </w:p>
    <w:p w14:paraId="1B98B19A" w14:textId="53B1624A" w:rsidR="000A116E" w:rsidRPr="00746570" w:rsidRDefault="005F5601" w:rsidP="0027417D">
      <w:pPr>
        <w:shd w:val="clear" w:color="auto" w:fill="D9D9D9"/>
        <w:ind w:left="540"/>
        <w:jc w:val="both"/>
        <w:rPr>
          <w:rFonts w:ascii="Gill Sans MT" w:hAnsi="Gill Sans MT" w:cs="Arial"/>
          <w:b/>
          <w:bCs/>
          <w:sz w:val="22"/>
          <w:szCs w:val="22"/>
        </w:rPr>
      </w:pPr>
      <w:r>
        <w:rPr>
          <w:rFonts w:ascii="Gill Sans MT" w:hAnsi="Gill Sans MT" w:cs="Arial"/>
          <w:b/>
          <w:bCs/>
          <w:sz w:val="22"/>
          <w:szCs w:val="22"/>
        </w:rPr>
        <w:t>EVALUATION</w:t>
      </w:r>
      <w:r w:rsidR="00A95486" w:rsidRPr="00746570">
        <w:rPr>
          <w:rFonts w:ascii="Gill Sans MT" w:hAnsi="Gill Sans MT" w:cs="Arial"/>
          <w:b/>
          <w:bCs/>
          <w:sz w:val="22"/>
          <w:szCs w:val="22"/>
        </w:rPr>
        <w:t xml:space="preserve"> QUESTION AND SUB-QUESTIONS</w:t>
      </w:r>
    </w:p>
    <w:p w14:paraId="76349F38" w14:textId="77777777" w:rsidR="00877850" w:rsidRDefault="00877850" w:rsidP="00746570">
      <w:pPr>
        <w:jc w:val="both"/>
        <w:rPr>
          <w:rFonts w:ascii="Gill Sans MT" w:hAnsi="Gill Sans MT" w:cs="Arial"/>
          <w:b/>
          <w:bCs/>
          <w:sz w:val="22"/>
          <w:szCs w:val="22"/>
        </w:rPr>
      </w:pPr>
    </w:p>
    <w:p w14:paraId="58EF157F" w14:textId="77777777" w:rsidR="000D528E" w:rsidRDefault="000D528E" w:rsidP="000D528E">
      <w:pPr>
        <w:numPr>
          <w:ilvl w:val="1"/>
          <w:numId w:val="6"/>
        </w:numPr>
        <w:spacing w:before="240" w:after="240"/>
        <w:jc w:val="both"/>
        <w:rPr>
          <w:rFonts w:ascii="Gill Sans MT" w:hAnsi="Gill Sans MT" w:cstheme="majorBidi"/>
          <w:b/>
          <w:bCs/>
          <w:sz w:val="22"/>
          <w:szCs w:val="22"/>
        </w:rPr>
      </w:pPr>
      <w:r w:rsidRPr="0006554D">
        <w:rPr>
          <w:rFonts w:ascii="Gill Sans MT" w:hAnsi="Gill Sans MT" w:cstheme="majorBidi"/>
          <w:b/>
          <w:bCs/>
          <w:sz w:val="22"/>
          <w:szCs w:val="22"/>
        </w:rPr>
        <w:t>Main Question</w:t>
      </w:r>
    </w:p>
    <w:p w14:paraId="4353376F" w14:textId="3067EE12" w:rsidR="007841BE" w:rsidRDefault="00BA1457" w:rsidP="00BA1457">
      <w:pPr>
        <w:spacing w:before="240" w:after="240"/>
        <w:jc w:val="both"/>
        <w:rPr>
          <w:rFonts w:ascii="Gill Sans MT" w:hAnsi="Gill Sans MT" w:cs="Arial"/>
        </w:rPr>
      </w:pPr>
      <w:r>
        <w:rPr>
          <w:rFonts w:ascii="Gill Sans MT" w:hAnsi="Gill Sans MT" w:cs="Arial"/>
        </w:rPr>
        <w:t>Did</w:t>
      </w:r>
      <w:r w:rsidR="0039307B">
        <w:rPr>
          <w:rFonts w:ascii="Gill Sans MT" w:hAnsi="Gill Sans MT" w:cs="Arial"/>
        </w:rPr>
        <w:t xml:space="preserve"> </w:t>
      </w:r>
      <w:r w:rsidR="0039307B" w:rsidRPr="0039307B">
        <w:rPr>
          <w:rFonts w:ascii="Gill Sans MT" w:hAnsi="Gill Sans MT" w:cs="Arial"/>
        </w:rPr>
        <w:t>DFID</w:t>
      </w:r>
      <w:r w:rsidR="000D528E" w:rsidRPr="0039307B">
        <w:rPr>
          <w:rFonts w:ascii="Gill Sans MT" w:hAnsi="Gill Sans MT" w:cs="Arial"/>
        </w:rPr>
        <w:t xml:space="preserve"> </w:t>
      </w:r>
      <w:r w:rsidR="0039307B" w:rsidRPr="0039307B">
        <w:rPr>
          <w:rFonts w:ascii="Gill Sans MT" w:hAnsi="Gill Sans MT" w:cs="Arial"/>
        </w:rPr>
        <w:t>Project</w:t>
      </w:r>
      <w:r w:rsidR="000D528E" w:rsidRPr="00147BFE" w:rsidDel="003E4840">
        <w:rPr>
          <w:rFonts w:ascii="Gill Sans MT" w:hAnsi="Gill Sans MT" w:cs="Arial"/>
        </w:rPr>
        <w:t xml:space="preserve"> </w:t>
      </w:r>
      <w:r w:rsidR="0039307B" w:rsidRPr="00D55BEE">
        <w:rPr>
          <w:rFonts w:ascii="Gill Sans MT" w:hAnsi="Gill Sans MT" w:cs="Arial"/>
        </w:rPr>
        <w:t>contribute</w:t>
      </w:r>
      <w:r w:rsidR="0039307B">
        <w:rPr>
          <w:rFonts w:ascii="Gill Sans MT" w:hAnsi="Gill Sans MT" w:cs="Arial"/>
        </w:rPr>
        <w:t xml:space="preserve"> </w:t>
      </w:r>
      <w:r w:rsidR="000D528E">
        <w:rPr>
          <w:rFonts w:ascii="Gill Sans MT" w:hAnsi="Gill Sans MT" w:cs="Arial"/>
        </w:rPr>
        <w:t xml:space="preserve">to </w:t>
      </w:r>
      <w:r>
        <w:rPr>
          <w:rFonts w:ascii="Gill Sans MT" w:hAnsi="Gill Sans MT" w:cs="Arial"/>
        </w:rPr>
        <w:t>children and their families living</w:t>
      </w:r>
      <w:r w:rsidRPr="00BA1457">
        <w:rPr>
          <w:rFonts w:ascii="Gill Sans MT" w:hAnsi="Gill Sans MT" w:cs="Arial"/>
        </w:rPr>
        <w:t xml:space="preserve"> in more secure, dignified an</w:t>
      </w:r>
      <w:r>
        <w:rPr>
          <w:rFonts w:ascii="Gill Sans MT" w:hAnsi="Gill Sans MT" w:cs="Arial"/>
        </w:rPr>
        <w:t xml:space="preserve">d healthy homes and communities in the targeted </w:t>
      </w:r>
      <w:r w:rsidR="00FC0128">
        <w:rPr>
          <w:rFonts w:ascii="Gill Sans MT" w:hAnsi="Gill Sans MT" w:cs="Arial"/>
        </w:rPr>
        <w:t>areas?</w:t>
      </w:r>
    </w:p>
    <w:p w14:paraId="36F48DFD" w14:textId="77777777" w:rsidR="000D528E" w:rsidRPr="0006554D" w:rsidRDefault="000D528E" w:rsidP="000D528E">
      <w:pPr>
        <w:numPr>
          <w:ilvl w:val="1"/>
          <w:numId w:val="6"/>
        </w:numPr>
        <w:spacing w:before="240" w:after="240"/>
        <w:jc w:val="both"/>
        <w:rPr>
          <w:rFonts w:ascii="Gill Sans MT" w:hAnsi="Gill Sans MT" w:cstheme="majorBidi"/>
          <w:b/>
          <w:bCs/>
          <w:sz w:val="22"/>
          <w:szCs w:val="22"/>
        </w:rPr>
      </w:pPr>
      <w:r w:rsidRPr="0006554D">
        <w:rPr>
          <w:rFonts w:ascii="Gill Sans MT" w:hAnsi="Gill Sans MT" w:cstheme="majorBidi"/>
          <w:b/>
          <w:bCs/>
          <w:sz w:val="22"/>
          <w:szCs w:val="22"/>
        </w:rPr>
        <w:t>Sub-Questions</w:t>
      </w:r>
    </w:p>
    <w:p w14:paraId="5EF7E4C5" w14:textId="77777777" w:rsidR="000D528E" w:rsidRPr="00DE483C" w:rsidRDefault="000D528E" w:rsidP="00DE483C">
      <w:pPr>
        <w:numPr>
          <w:ilvl w:val="2"/>
          <w:numId w:val="6"/>
        </w:numPr>
        <w:spacing w:before="240" w:after="240"/>
        <w:jc w:val="both"/>
        <w:rPr>
          <w:rFonts w:ascii="Gill Sans MT" w:hAnsi="Gill Sans MT" w:cstheme="majorBidi"/>
          <w:b/>
          <w:bCs/>
          <w:sz w:val="22"/>
          <w:szCs w:val="22"/>
        </w:rPr>
      </w:pPr>
      <w:r w:rsidRPr="00DE483C">
        <w:rPr>
          <w:rFonts w:ascii="Gill Sans MT" w:hAnsi="Gill Sans MT" w:cstheme="majorBidi"/>
          <w:b/>
          <w:bCs/>
          <w:sz w:val="22"/>
          <w:szCs w:val="22"/>
        </w:rPr>
        <w:t>Relevance</w:t>
      </w:r>
    </w:p>
    <w:p w14:paraId="75838F37" w14:textId="797DBDAF" w:rsidR="00555903" w:rsidRPr="00555903" w:rsidRDefault="00555903" w:rsidP="00555903">
      <w:pPr>
        <w:pStyle w:val="ListParagraph"/>
        <w:numPr>
          <w:ilvl w:val="0"/>
          <w:numId w:val="30"/>
        </w:numPr>
        <w:tabs>
          <w:tab w:val="left" w:pos="360"/>
        </w:tabs>
        <w:spacing w:before="240" w:after="240"/>
        <w:jc w:val="both"/>
        <w:rPr>
          <w:rFonts w:ascii="Gill Sans MT" w:hAnsi="Gill Sans MT" w:cstheme="majorBidi"/>
        </w:rPr>
      </w:pPr>
      <w:r w:rsidRPr="00555903">
        <w:rPr>
          <w:rFonts w:ascii="Gill Sans MT" w:hAnsi="Gill Sans MT" w:cstheme="majorBidi"/>
        </w:rPr>
        <w:t>Did the objectives</w:t>
      </w:r>
      <w:r w:rsidR="005A0E3E">
        <w:rPr>
          <w:rFonts w:ascii="Gill Sans MT" w:hAnsi="Gill Sans MT" w:cstheme="majorBidi"/>
        </w:rPr>
        <w:t xml:space="preserve"> and outcomes</w:t>
      </w:r>
      <w:r w:rsidRPr="00555903">
        <w:rPr>
          <w:rFonts w:ascii="Gill Sans MT" w:hAnsi="Gill Sans MT" w:cstheme="majorBidi"/>
        </w:rPr>
        <w:t xml:space="preserve"> of </w:t>
      </w:r>
      <w:r w:rsidR="005A0E3E">
        <w:rPr>
          <w:rFonts w:ascii="Gill Sans MT" w:hAnsi="Gill Sans MT" w:cstheme="majorBidi"/>
        </w:rPr>
        <w:t xml:space="preserve">the </w:t>
      </w:r>
      <w:r w:rsidRPr="00555903">
        <w:rPr>
          <w:rFonts w:ascii="Gill Sans MT" w:hAnsi="Gill Sans MT" w:cstheme="majorBidi"/>
        </w:rPr>
        <w:t>program correspond with the needs and priorities of the target population?</w:t>
      </w:r>
    </w:p>
    <w:p w14:paraId="12B1E573" w14:textId="77777777" w:rsidR="00FA27B4" w:rsidRDefault="00FA27B4" w:rsidP="00FA27B4">
      <w:pPr>
        <w:pStyle w:val="ListParagraph"/>
        <w:tabs>
          <w:tab w:val="left" w:pos="360"/>
        </w:tabs>
        <w:spacing w:before="240" w:after="240"/>
        <w:jc w:val="both"/>
        <w:rPr>
          <w:rFonts w:ascii="Gill Sans MT" w:hAnsi="Gill Sans MT" w:cstheme="majorBidi"/>
        </w:rPr>
      </w:pPr>
    </w:p>
    <w:p w14:paraId="1E6DB15F" w14:textId="77777777" w:rsidR="000D528E" w:rsidRDefault="000D528E" w:rsidP="000D528E">
      <w:pPr>
        <w:numPr>
          <w:ilvl w:val="2"/>
          <w:numId w:val="6"/>
        </w:numPr>
        <w:spacing w:before="240" w:after="240"/>
        <w:jc w:val="both"/>
        <w:rPr>
          <w:rFonts w:ascii="Gill Sans MT" w:hAnsi="Gill Sans MT" w:cstheme="majorBidi"/>
          <w:b/>
          <w:bCs/>
          <w:sz w:val="22"/>
          <w:szCs w:val="22"/>
        </w:rPr>
      </w:pPr>
      <w:r w:rsidRPr="0006554D">
        <w:rPr>
          <w:rFonts w:ascii="Gill Sans MT" w:hAnsi="Gill Sans MT" w:cstheme="majorBidi"/>
          <w:b/>
          <w:bCs/>
          <w:sz w:val="22"/>
          <w:szCs w:val="22"/>
        </w:rPr>
        <w:t>Effectiveness</w:t>
      </w:r>
    </w:p>
    <w:p w14:paraId="713A50B1" w14:textId="1126FB16" w:rsidR="000D528E" w:rsidRDefault="000D528E" w:rsidP="0039307B">
      <w:pPr>
        <w:pStyle w:val="ListParagraph"/>
        <w:numPr>
          <w:ilvl w:val="0"/>
          <w:numId w:val="30"/>
        </w:numPr>
        <w:tabs>
          <w:tab w:val="left" w:pos="360"/>
        </w:tabs>
        <w:spacing w:before="240" w:after="240"/>
        <w:jc w:val="both"/>
        <w:rPr>
          <w:rFonts w:ascii="Gill Sans MT" w:hAnsi="Gill Sans MT" w:cstheme="majorBidi"/>
        </w:rPr>
      </w:pPr>
      <w:r>
        <w:rPr>
          <w:rFonts w:ascii="Gill Sans MT" w:hAnsi="Gill Sans MT" w:cstheme="majorBidi"/>
        </w:rPr>
        <w:t>To what extent</w:t>
      </w:r>
      <w:r w:rsidRPr="001438CE">
        <w:rPr>
          <w:rFonts w:ascii="Gill Sans MT" w:hAnsi="Gill Sans MT" w:cstheme="majorBidi"/>
        </w:rPr>
        <w:t xml:space="preserve"> </w:t>
      </w:r>
      <w:r w:rsidR="00AE1BA4">
        <w:rPr>
          <w:rFonts w:ascii="Gill Sans MT" w:hAnsi="Gill Sans MT" w:cstheme="majorBidi"/>
        </w:rPr>
        <w:t xml:space="preserve">did </w:t>
      </w:r>
      <w:r w:rsidRPr="001438CE">
        <w:rPr>
          <w:rFonts w:ascii="Gill Sans MT" w:hAnsi="Gill Sans MT" w:cstheme="majorBidi"/>
        </w:rPr>
        <w:t xml:space="preserve">the </w:t>
      </w:r>
      <w:r>
        <w:rPr>
          <w:rFonts w:ascii="Gill Sans MT" w:hAnsi="Gill Sans MT" w:cstheme="majorBidi"/>
        </w:rPr>
        <w:t xml:space="preserve">project </w:t>
      </w:r>
      <w:r w:rsidR="00024F65">
        <w:rPr>
          <w:rFonts w:ascii="Gill Sans MT" w:hAnsi="Gill Sans MT" w:cstheme="majorBidi"/>
        </w:rPr>
        <w:t xml:space="preserve">activities </w:t>
      </w:r>
      <w:r>
        <w:rPr>
          <w:rFonts w:ascii="Gill Sans MT" w:hAnsi="Gill Sans MT" w:cstheme="majorBidi"/>
        </w:rPr>
        <w:t xml:space="preserve">met the needs of </w:t>
      </w:r>
      <w:r w:rsidR="0039307B">
        <w:rPr>
          <w:rFonts w:ascii="Gill Sans MT" w:hAnsi="Gill Sans MT" w:cstheme="majorBidi"/>
        </w:rPr>
        <w:t>beneficiaries</w:t>
      </w:r>
      <w:r w:rsidR="00E960C6">
        <w:rPr>
          <w:rFonts w:ascii="Gill Sans MT" w:hAnsi="Gill Sans MT" w:cstheme="majorBidi"/>
        </w:rPr>
        <w:t xml:space="preserve"> (in particular children)</w:t>
      </w:r>
      <w:r>
        <w:rPr>
          <w:rFonts w:ascii="Gill Sans MT" w:hAnsi="Gill Sans MT" w:cstheme="majorBidi"/>
        </w:rPr>
        <w:t xml:space="preserve"> as identified in the project proposal</w:t>
      </w:r>
      <w:r w:rsidRPr="001438CE">
        <w:rPr>
          <w:rFonts w:ascii="Gill Sans MT" w:hAnsi="Gill Sans MT" w:cstheme="majorBidi"/>
        </w:rPr>
        <w:t>?</w:t>
      </w:r>
    </w:p>
    <w:p w14:paraId="77AF01D6" w14:textId="77777777" w:rsidR="000D528E" w:rsidRDefault="000D528E" w:rsidP="000D528E">
      <w:pPr>
        <w:pStyle w:val="ListParagraph"/>
        <w:numPr>
          <w:ilvl w:val="0"/>
          <w:numId w:val="30"/>
        </w:numPr>
        <w:tabs>
          <w:tab w:val="left" w:pos="360"/>
        </w:tabs>
        <w:spacing w:before="240" w:after="240"/>
        <w:jc w:val="both"/>
        <w:rPr>
          <w:rFonts w:ascii="Gill Sans MT" w:hAnsi="Gill Sans MT" w:cstheme="majorBidi"/>
        </w:rPr>
      </w:pPr>
      <w:r w:rsidRPr="001438CE">
        <w:rPr>
          <w:rFonts w:ascii="Gill Sans MT" w:hAnsi="Gill Sans MT" w:cstheme="majorBidi"/>
        </w:rPr>
        <w:t xml:space="preserve">What were the major factors influencing the achievement or non-achievement of the </w:t>
      </w:r>
      <w:r>
        <w:rPr>
          <w:rFonts w:ascii="Gill Sans MT" w:hAnsi="Gill Sans MT" w:cstheme="majorBidi"/>
        </w:rPr>
        <w:t xml:space="preserve">project </w:t>
      </w:r>
      <w:r w:rsidRPr="001438CE">
        <w:rPr>
          <w:rFonts w:ascii="Gill Sans MT" w:hAnsi="Gill Sans MT" w:cstheme="majorBidi"/>
        </w:rPr>
        <w:t>objectives?</w:t>
      </w:r>
    </w:p>
    <w:p w14:paraId="7CDA65F9" w14:textId="1E24F8A4" w:rsidR="00FA27B4" w:rsidRDefault="00FA27B4" w:rsidP="00C07EF5">
      <w:pPr>
        <w:pStyle w:val="ListParagraph"/>
        <w:numPr>
          <w:ilvl w:val="0"/>
          <w:numId w:val="30"/>
        </w:numPr>
        <w:tabs>
          <w:tab w:val="left" w:pos="360"/>
        </w:tabs>
        <w:spacing w:before="240" w:after="240"/>
        <w:jc w:val="both"/>
        <w:rPr>
          <w:rFonts w:ascii="Gill Sans MT" w:hAnsi="Gill Sans MT" w:cstheme="majorBidi"/>
        </w:rPr>
      </w:pPr>
      <w:r w:rsidRPr="00FA27B4">
        <w:rPr>
          <w:rFonts w:ascii="Gill Sans MT" w:hAnsi="Gill Sans MT" w:cstheme="majorBidi"/>
        </w:rPr>
        <w:lastRenderedPageBreak/>
        <w:t xml:space="preserve">What were the effects of the </w:t>
      </w:r>
      <w:r w:rsidR="00AE1BA4">
        <w:rPr>
          <w:rFonts w:ascii="Gill Sans MT" w:hAnsi="Gill Sans MT" w:cstheme="majorBidi"/>
        </w:rPr>
        <w:t>m</w:t>
      </w:r>
      <w:r w:rsidR="00C07EF5">
        <w:rPr>
          <w:rFonts w:ascii="Gill Sans MT" w:hAnsi="Gill Sans MT" w:cstheme="majorBidi"/>
        </w:rPr>
        <w:t xml:space="preserve">ajor rehab, minor repair, </w:t>
      </w:r>
      <w:r w:rsidRPr="00FA27B4">
        <w:rPr>
          <w:rFonts w:ascii="Gill Sans MT" w:hAnsi="Gill Sans MT" w:cstheme="majorBidi"/>
        </w:rPr>
        <w:t>Cash for Rent programs on the health and/or protection vulnerabilities of the targeted population</w:t>
      </w:r>
      <w:r w:rsidR="00E960C6">
        <w:rPr>
          <w:rFonts w:ascii="Gill Sans MT" w:hAnsi="Gill Sans MT" w:cstheme="majorBidi"/>
        </w:rPr>
        <w:t xml:space="preserve"> (in particular children)</w:t>
      </w:r>
      <w:r w:rsidRPr="00FA27B4">
        <w:rPr>
          <w:rFonts w:ascii="Gill Sans MT" w:hAnsi="Gill Sans MT" w:cstheme="majorBidi"/>
        </w:rPr>
        <w:t>?</w:t>
      </w:r>
      <w:r>
        <w:rPr>
          <w:rFonts w:ascii="Gill Sans MT" w:hAnsi="Gill Sans MT" w:cstheme="majorBidi"/>
        </w:rPr>
        <w:t xml:space="preserve"> </w:t>
      </w:r>
      <w:r w:rsidRPr="00FA27B4">
        <w:rPr>
          <w:rFonts w:ascii="Gill Sans MT" w:hAnsi="Gill Sans MT" w:cstheme="majorBidi"/>
        </w:rPr>
        <w:t>Did the program</w:t>
      </w:r>
      <w:r>
        <w:rPr>
          <w:rFonts w:ascii="Gill Sans MT" w:hAnsi="Gill Sans MT" w:cstheme="majorBidi"/>
        </w:rPr>
        <w:t>s</w:t>
      </w:r>
      <w:r w:rsidRPr="00FA27B4">
        <w:rPr>
          <w:rFonts w:ascii="Gill Sans MT" w:hAnsi="Gill Sans MT" w:cstheme="majorBidi"/>
        </w:rPr>
        <w:t xml:space="preserve"> restore or increase privacy and/or dignity?</w:t>
      </w:r>
    </w:p>
    <w:p w14:paraId="449ECCF4" w14:textId="7F42423F" w:rsidR="00FA27B4" w:rsidRDefault="00C07EF5" w:rsidP="00FC0128">
      <w:pPr>
        <w:pStyle w:val="ListParagraph"/>
        <w:numPr>
          <w:ilvl w:val="0"/>
          <w:numId w:val="30"/>
        </w:numPr>
        <w:tabs>
          <w:tab w:val="left" w:pos="360"/>
        </w:tabs>
        <w:spacing w:before="240" w:after="240"/>
        <w:jc w:val="both"/>
        <w:rPr>
          <w:rFonts w:ascii="Gill Sans MT" w:hAnsi="Gill Sans MT" w:cstheme="majorBidi"/>
        </w:rPr>
      </w:pPr>
      <w:r w:rsidRPr="00C07EF5">
        <w:rPr>
          <w:rFonts w:ascii="Gill Sans MT" w:hAnsi="Gill Sans MT" w:cstheme="majorBidi"/>
        </w:rPr>
        <w:t xml:space="preserve">What were the effects of the </w:t>
      </w:r>
      <w:r w:rsidR="00AE1BA4">
        <w:rPr>
          <w:rFonts w:ascii="Gill Sans MT" w:hAnsi="Gill Sans MT" w:cstheme="majorBidi"/>
        </w:rPr>
        <w:t>m</w:t>
      </w:r>
      <w:r w:rsidRPr="00C07EF5">
        <w:rPr>
          <w:rFonts w:ascii="Gill Sans MT" w:hAnsi="Gill Sans MT" w:cstheme="majorBidi"/>
        </w:rPr>
        <w:t xml:space="preserve">ajor rehab and Cash for Rent programs on reducing rent expenditure of the targeted population? </w:t>
      </w:r>
      <w:r w:rsidR="00FA27B4" w:rsidRPr="00FA27B4">
        <w:rPr>
          <w:rFonts w:ascii="Gill Sans MT" w:hAnsi="Gill Sans MT" w:cstheme="majorBidi"/>
        </w:rPr>
        <w:t xml:space="preserve">Did </w:t>
      </w:r>
      <w:r w:rsidR="00FC0128">
        <w:rPr>
          <w:rFonts w:ascii="Gill Sans MT" w:hAnsi="Gill Sans MT" w:cstheme="majorBidi"/>
        </w:rPr>
        <w:t>SC shelter</w:t>
      </w:r>
      <w:r w:rsidR="00FA27B4" w:rsidRPr="00FA27B4">
        <w:rPr>
          <w:rFonts w:ascii="Gill Sans MT" w:hAnsi="Gill Sans MT" w:cstheme="majorBidi"/>
        </w:rPr>
        <w:t xml:space="preserve"> program</w:t>
      </w:r>
      <w:r w:rsidR="00FC0128">
        <w:rPr>
          <w:rFonts w:ascii="Gill Sans MT" w:hAnsi="Gill Sans MT" w:cstheme="majorBidi"/>
        </w:rPr>
        <w:t>s</w:t>
      </w:r>
      <w:r w:rsidR="00FA27B4" w:rsidRPr="00FA27B4">
        <w:rPr>
          <w:rFonts w:ascii="Gill Sans MT" w:hAnsi="Gill Sans MT" w:cstheme="majorBidi"/>
        </w:rPr>
        <w:t xml:space="preserve"> increase the beneficiaries’ access to basic services through information sharing and referrals</w:t>
      </w:r>
      <w:r w:rsidR="00AE1BA4">
        <w:rPr>
          <w:rFonts w:ascii="Gill Sans MT" w:hAnsi="Gill Sans MT" w:cstheme="majorBidi"/>
        </w:rPr>
        <w:t>?</w:t>
      </w:r>
      <w:r w:rsidR="00FA27B4" w:rsidRPr="00FA27B4">
        <w:rPr>
          <w:rFonts w:ascii="Gill Sans MT" w:hAnsi="Gill Sans MT" w:cstheme="majorBidi"/>
        </w:rPr>
        <w:t xml:space="preserve"> </w:t>
      </w:r>
    </w:p>
    <w:p w14:paraId="70D8B49D" w14:textId="303B310F" w:rsidR="005A0E3E" w:rsidRPr="00F35772" w:rsidRDefault="00E960C6" w:rsidP="00F35772">
      <w:pPr>
        <w:pStyle w:val="ListParagraph"/>
        <w:numPr>
          <w:ilvl w:val="0"/>
          <w:numId w:val="30"/>
        </w:numPr>
        <w:rPr>
          <w:rFonts w:ascii="Gill Sans MT" w:hAnsi="Gill Sans MT" w:cstheme="majorBidi"/>
        </w:rPr>
      </w:pPr>
      <w:r w:rsidRPr="00E960C6">
        <w:rPr>
          <w:rFonts w:ascii="Gill Sans MT" w:hAnsi="Gill Sans MT" w:cstheme="majorBidi"/>
        </w:rPr>
        <w:t xml:space="preserve">What were the effects of WASH CSP </w:t>
      </w:r>
      <w:r>
        <w:rPr>
          <w:rFonts w:ascii="Gill Sans MT" w:hAnsi="Gill Sans MT" w:cstheme="majorBidi"/>
        </w:rPr>
        <w:t xml:space="preserve">(Infrastructure and Hygiene Promotion) </w:t>
      </w:r>
      <w:r w:rsidRPr="00E960C6">
        <w:rPr>
          <w:rFonts w:ascii="Gill Sans MT" w:hAnsi="Gill Sans MT" w:cstheme="majorBidi"/>
        </w:rPr>
        <w:t xml:space="preserve">on </w:t>
      </w:r>
      <w:r>
        <w:rPr>
          <w:rFonts w:ascii="Gill Sans MT" w:hAnsi="Gill Sans MT" w:cstheme="majorBidi"/>
        </w:rPr>
        <w:t xml:space="preserve">their </w:t>
      </w:r>
      <w:r w:rsidR="004D6426">
        <w:rPr>
          <w:rFonts w:ascii="Gill Sans MT" w:hAnsi="Gill Sans MT" w:cstheme="majorBidi"/>
        </w:rPr>
        <w:t>daily live</w:t>
      </w:r>
      <w:r>
        <w:rPr>
          <w:rFonts w:ascii="Gill Sans MT" w:hAnsi="Gill Sans MT" w:cstheme="majorBidi"/>
        </w:rPr>
        <w:t>?</w:t>
      </w:r>
    </w:p>
    <w:p w14:paraId="0FE659BE" w14:textId="77777777" w:rsidR="000D528E" w:rsidRDefault="000D528E" w:rsidP="000D528E">
      <w:pPr>
        <w:numPr>
          <w:ilvl w:val="2"/>
          <w:numId w:val="6"/>
        </w:numPr>
        <w:spacing w:before="240" w:after="240"/>
        <w:jc w:val="both"/>
        <w:rPr>
          <w:rFonts w:ascii="Gill Sans MT" w:hAnsi="Gill Sans MT" w:cstheme="majorBidi"/>
          <w:b/>
          <w:bCs/>
          <w:sz w:val="22"/>
          <w:szCs w:val="22"/>
        </w:rPr>
      </w:pPr>
      <w:r w:rsidRPr="0006554D">
        <w:rPr>
          <w:rFonts w:ascii="Gill Sans MT" w:hAnsi="Gill Sans MT" w:cstheme="majorBidi"/>
          <w:b/>
          <w:bCs/>
          <w:sz w:val="22"/>
          <w:szCs w:val="22"/>
        </w:rPr>
        <w:t>Efficiency</w:t>
      </w:r>
    </w:p>
    <w:p w14:paraId="130D9030" w14:textId="77777777" w:rsidR="000D528E" w:rsidRPr="001438CE" w:rsidRDefault="000D528E" w:rsidP="000D528E">
      <w:pPr>
        <w:pStyle w:val="ListParagraph"/>
        <w:numPr>
          <w:ilvl w:val="0"/>
          <w:numId w:val="30"/>
        </w:numPr>
        <w:tabs>
          <w:tab w:val="left" w:pos="360"/>
        </w:tabs>
        <w:spacing w:before="240" w:after="240"/>
        <w:jc w:val="both"/>
        <w:rPr>
          <w:rFonts w:ascii="Gill Sans MT" w:hAnsi="Gill Sans MT" w:cstheme="majorBidi"/>
        </w:rPr>
      </w:pPr>
      <w:r w:rsidRPr="001438CE">
        <w:rPr>
          <w:rFonts w:ascii="Gill Sans MT" w:hAnsi="Gill Sans MT" w:cstheme="majorBidi"/>
        </w:rPr>
        <w:t xml:space="preserve">Were </w:t>
      </w:r>
      <w:r>
        <w:rPr>
          <w:rFonts w:ascii="Gill Sans MT" w:hAnsi="Gill Sans MT" w:cstheme="majorBidi"/>
        </w:rPr>
        <w:t xml:space="preserve">the </w:t>
      </w:r>
      <w:r w:rsidRPr="001438CE">
        <w:rPr>
          <w:rFonts w:ascii="Gill Sans MT" w:hAnsi="Gill Sans MT" w:cstheme="majorBidi"/>
        </w:rPr>
        <w:t>activities cost-efficient?</w:t>
      </w:r>
    </w:p>
    <w:p w14:paraId="0A6143D4" w14:textId="77777777" w:rsidR="000D528E" w:rsidRPr="001438CE" w:rsidRDefault="000D528E" w:rsidP="000D528E">
      <w:pPr>
        <w:pStyle w:val="ListParagraph"/>
        <w:numPr>
          <w:ilvl w:val="0"/>
          <w:numId w:val="30"/>
        </w:numPr>
        <w:tabs>
          <w:tab w:val="left" w:pos="360"/>
        </w:tabs>
        <w:spacing w:before="240" w:after="240"/>
        <w:jc w:val="both"/>
        <w:rPr>
          <w:rFonts w:ascii="Gill Sans MT" w:hAnsi="Gill Sans MT" w:cstheme="majorBidi"/>
        </w:rPr>
      </w:pPr>
      <w:r w:rsidRPr="001438CE">
        <w:rPr>
          <w:rFonts w:ascii="Gill Sans MT" w:hAnsi="Gill Sans MT" w:cstheme="majorBidi"/>
        </w:rPr>
        <w:t xml:space="preserve">Were </w:t>
      </w:r>
      <w:r>
        <w:rPr>
          <w:rFonts w:ascii="Gill Sans MT" w:hAnsi="Gill Sans MT" w:cstheme="majorBidi"/>
        </w:rPr>
        <w:t xml:space="preserve">the </w:t>
      </w:r>
      <w:r w:rsidRPr="001438CE">
        <w:rPr>
          <w:rFonts w:ascii="Gill Sans MT" w:hAnsi="Gill Sans MT" w:cstheme="majorBidi"/>
        </w:rPr>
        <w:t>objectives achieved on time?</w:t>
      </w:r>
    </w:p>
    <w:p w14:paraId="04BFCC06" w14:textId="77777777" w:rsidR="000D528E" w:rsidRDefault="000D528E" w:rsidP="000D528E">
      <w:pPr>
        <w:numPr>
          <w:ilvl w:val="2"/>
          <w:numId w:val="6"/>
        </w:numPr>
        <w:spacing w:before="240" w:after="240"/>
        <w:jc w:val="both"/>
        <w:rPr>
          <w:rFonts w:ascii="Gill Sans MT" w:hAnsi="Gill Sans MT" w:cstheme="majorBidi"/>
          <w:b/>
          <w:bCs/>
          <w:sz w:val="22"/>
          <w:szCs w:val="22"/>
        </w:rPr>
      </w:pPr>
      <w:r w:rsidRPr="0006554D">
        <w:rPr>
          <w:rFonts w:ascii="Gill Sans MT" w:hAnsi="Gill Sans MT" w:cstheme="majorBidi"/>
          <w:b/>
          <w:bCs/>
          <w:sz w:val="22"/>
          <w:szCs w:val="22"/>
        </w:rPr>
        <w:t>Sustainability</w:t>
      </w:r>
    </w:p>
    <w:p w14:paraId="4D02B1D5" w14:textId="0507761C" w:rsidR="000D528E" w:rsidRPr="007115DD" w:rsidRDefault="000D528E" w:rsidP="00C07EF5">
      <w:pPr>
        <w:pStyle w:val="ListParagraph"/>
        <w:numPr>
          <w:ilvl w:val="0"/>
          <w:numId w:val="30"/>
        </w:numPr>
        <w:tabs>
          <w:tab w:val="left" w:pos="360"/>
        </w:tabs>
        <w:spacing w:before="240" w:after="240"/>
        <w:jc w:val="both"/>
        <w:rPr>
          <w:rFonts w:ascii="Gill Sans MT" w:hAnsi="Gill Sans MT" w:cstheme="majorBidi"/>
        </w:rPr>
      </w:pPr>
      <w:r w:rsidRPr="007115DD">
        <w:rPr>
          <w:rFonts w:ascii="Gill Sans MT" w:hAnsi="Gill Sans MT" w:cstheme="majorBidi"/>
        </w:rPr>
        <w:t xml:space="preserve">To what extent will the benefits of the </w:t>
      </w:r>
      <w:r w:rsidR="00C07EF5">
        <w:rPr>
          <w:rFonts w:ascii="Gill Sans MT" w:hAnsi="Gill Sans MT" w:cstheme="majorBidi"/>
        </w:rPr>
        <w:t>shelter programs</w:t>
      </w:r>
      <w:r>
        <w:rPr>
          <w:rFonts w:ascii="Gill Sans MT" w:hAnsi="Gill Sans MT" w:cstheme="majorBidi"/>
        </w:rPr>
        <w:t xml:space="preserve"> continue after funding ceases</w:t>
      </w:r>
      <w:r w:rsidRPr="007115DD">
        <w:rPr>
          <w:rFonts w:ascii="Gill Sans MT" w:hAnsi="Gill Sans MT" w:cstheme="majorBidi"/>
        </w:rPr>
        <w:t>?</w:t>
      </w:r>
    </w:p>
    <w:p w14:paraId="25DF721B" w14:textId="77777777" w:rsidR="009E5314" w:rsidRDefault="009E5314" w:rsidP="009E5314">
      <w:pPr>
        <w:pStyle w:val="CommentText"/>
        <w:jc w:val="both"/>
      </w:pPr>
    </w:p>
    <w:p w14:paraId="08293461" w14:textId="77777777" w:rsidR="00291FCE" w:rsidRPr="00746570" w:rsidRDefault="00291FCE" w:rsidP="000D528E">
      <w:pPr>
        <w:numPr>
          <w:ilvl w:val="0"/>
          <w:numId w:val="29"/>
        </w:numPr>
        <w:shd w:val="clear" w:color="auto" w:fill="D9D9D9"/>
        <w:ind w:left="450" w:hanging="450"/>
        <w:jc w:val="both"/>
        <w:rPr>
          <w:rFonts w:ascii="Gill Sans MT" w:hAnsi="Gill Sans MT" w:cs="Arial"/>
          <w:b/>
          <w:bCs/>
          <w:sz w:val="22"/>
          <w:szCs w:val="22"/>
        </w:rPr>
      </w:pPr>
      <w:r w:rsidRPr="00491D54">
        <w:rPr>
          <w:rFonts w:ascii="Gill Sans MT" w:hAnsi="Gill Sans MT" w:cs="Arial"/>
          <w:b/>
          <w:bCs/>
          <w:sz w:val="22"/>
          <w:szCs w:val="22"/>
        </w:rPr>
        <w:t>METHODOLOGY</w:t>
      </w:r>
    </w:p>
    <w:p w14:paraId="12C7C96B" w14:textId="7AB1D6A8" w:rsidR="00746570" w:rsidRDefault="005C583D" w:rsidP="004D6426">
      <w:pPr>
        <w:spacing w:before="240" w:after="240"/>
        <w:jc w:val="both"/>
        <w:rPr>
          <w:rFonts w:ascii="Gill Sans MT" w:hAnsi="Gill Sans MT" w:cs="Arial"/>
          <w:sz w:val="22"/>
          <w:szCs w:val="22"/>
        </w:rPr>
      </w:pPr>
      <w:r>
        <w:rPr>
          <w:rFonts w:ascii="Gill Sans MT" w:hAnsi="Gill Sans MT" w:cs="Arial"/>
          <w:sz w:val="22"/>
          <w:szCs w:val="22"/>
        </w:rPr>
        <w:t xml:space="preserve">A </w:t>
      </w:r>
      <w:r w:rsidRPr="006F41F7">
        <w:rPr>
          <w:rFonts w:ascii="Gill Sans MT" w:hAnsi="Gill Sans MT" w:cs="Arial"/>
          <w:sz w:val="22"/>
          <w:szCs w:val="22"/>
        </w:rPr>
        <w:t>methodological</w:t>
      </w:r>
      <w:r>
        <w:rPr>
          <w:rFonts w:ascii="Gill Sans MT" w:hAnsi="Gill Sans MT" w:cs="Arial"/>
          <w:sz w:val="22"/>
          <w:szCs w:val="22"/>
        </w:rPr>
        <w:t xml:space="preserve"> approach should be proposed that directly </w:t>
      </w:r>
      <w:r w:rsidRPr="006F41F7">
        <w:rPr>
          <w:rFonts w:ascii="Gill Sans MT" w:hAnsi="Gill Sans MT" w:cs="Arial"/>
          <w:sz w:val="22"/>
          <w:szCs w:val="22"/>
        </w:rPr>
        <w:t>answer</w:t>
      </w:r>
      <w:r>
        <w:rPr>
          <w:rFonts w:ascii="Gill Sans MT" w:hAnsi="Gill Sans MT" w:cs="Arial"/>
          <w:sz w:val="22"/>
          <w:szCs w:val="22"/>
        </w:rPr>
        <w:t xml:space="preserve">s the </w:t>
      </w:r>
      <w:r w:rsidR="005F5601">
        <w:rPr>
          <w:rFonts w:ascii="Gill Sans MT" w:hAnsi="Gill Sans MT" w:cs="Arial"/>
          <w:sz w:val="22"/>
          <w:szCs w:val="22"/>
        </w:rPr>
        <w:t>evaluation</w:t>
      </w:r>
      <w:r>
        <w:rPr>
          <w:rFonts w:ascii="Gill Sans MT" w:hAnsi="Gill Sans MT" w:cs="Arial"/>
          <w:sz w:val="22"/>
          <w:szCs w:val="22"/>
        </w:rPr>
        <w:t xml:space="preserve"> question and sub-questions</w:t>
      </w:r>
      <w:r w:rsidRPr="00481AA3">
        <w:rPr>
          <w:rFonts w:ascii="Gill Sans MT" w:hAnsi="Gill Sans MT" w:cs="Arial"/>
          <w:sz w:val="22"/>
          <w:szCs w:val="22"/>
        </w:rPr>
        <w:t xml:space="preserve">. </w:t>
      </w:r>
      <w:r w:rsidR="005A7658" w:rsidRPr="00481AA3">
        <w:rPr>
          <w:rFonts w:ascii="Gill Sans MT" w:hAnsi="Gill Sans MT" w:cs="Arial"/>
          <w:sz w:val="22"/>
          <w:szCs w:val="22"/>
        </w:rPr>
        <w:t xml:space="preserve">The </w:t>
      </w:r>
      <w:r w:rsidR="005F5601">
        <w:rPr>
          <w:rFonts w:ascii="Gill Sans MT" w:hAnsi="Gill Sans MT" w:cs="Arial"/>
          <w:sz w:val="22"/>
          <w:szCs w:val="22"/>
        </w:rPr>
        <w:t>evaluation</w:t>
      </w:r>
      <w:r w:rsidR="005A7658" w:rsidRPr="00481AA3">
        <w:rPr>
          <w:rFonts w:ascii="Gill Sans MT" w:hAnsi="Gill Sans MT" w:cs="Arial"/>
          <w:sz w:val="22"/>
          <w:szCs w:val="22"/>
        </w:rPr>
        <w:t xml:space="preserve"> must follow </w:t>
      </w:r>
      <w:r w:rsidR="00680098" w:rsidRPr="00680098">
        <w:rPr>
          <w:rFonts w:ascii="Gill Sans MT" w:hAnsi="Gill Sans MT" w:cs="Arial"/>
          <w:sz w:val="22"/>
          <w:szCs w:val="22"/>
        </w:rPr>
        <w:t xml:space="preserve">the </w:t>
      </w:r>
      <w:r w:rsidR="005A7658" w:rsidRPr="00680098">
        <w:rPr>
          <w:rFonts w:ascii="Gill Sans MT" w:hAnsi="Gill Sans MT" w:cs="Arial"/>
          <w:sz w:val="22"/>
          <w:szCs w:val="22"/>
        </w:rPr>
        <w:t>qualitative a</w:t>
      </w:r>
      <w:r w:rsidR="005A7658" w:rsidRPr="00481AA3">
        <w:rPr>
          <w:rFonts w:ascii="Gill Sans MT" w:hAnsi="Gill Sans MT" w:cs="Arial"/>
          <w:sz w:val="22"/>
          <w:szCs w:val="22"/>
        </w:rPr>
        <w:t>pproach</w:t>
      </w:r>
      <w:r w:rsidR="00AC721B" w:rsidRPr="00481AA3">
        <w:rPr>
          <w:rFonts w:ascii="Gill Sans MT" w:hAnsi="Gill Sans MT" w:cs="Arial"/>
          <w:sz w:val="22"/>
          <w:szCs w:val="22"/>
        </w:rPr>
        <w:t>.</w:t>
      </w:r>
      <w:r w:rsidR="00481AA3">
        <w:rPr>
          <w:rFonts w:ascii="Gill Sans MT" w:hAnsi="Gill Sans MT" w:cs="Arial"/>
          <w:sz w:val="22"/>
          <w:szCs w:val="22"/>
        </w:rPr>
        <w:t xml:space="preserve"> </w:t>
      </w:r>
      <w:r w:rsidR="00AC721B">
        <w:rPr>
          <w:rFonts w:ascii="Gill Sans MT" w:hAnsi="Gill Sans MT" w:cs="Arial"/>
          <w:sz w:val="22"/>
          <w:szCs w:val="22"/>
        </w:rPr>
        <w:t xml:space="preserve"> </w:t>
      </w:r>
      <w:r w:rsidR="00291FCE">
        <w:rPr>
          <w:rFonts w:ascii="Gill Sans MT" w:hAnsi="Gill Sans MT" w:cs="Arial"/>
          <w:sz w:val="22"/>
          <w:szCs w:val="22"/>
        </w:rPr>
        <w:t>As a basic minimum requirement, the methodology should include</w:t>
      </w:r>
      <w:r w:rsidR="00B27717">
        <w:rPr>
          <w:rFonts w:ascii="Gill Sans MT" w:hAnsi="Gill Sans MT" w:cs="Arial"/>
          <w:sz w:val="22"/>
          <w:szCs w:val="22"/>
        </w:rPr>
        <w:t xml:space="preserve">: </w:t>
      </w:r>
      <w:r w:rsidR="00291FCE">
        <w:rPr>
          <w:rFonts w:ascii="Gill Sans MT" w:hAnsi="Gill Sans MT" w:cs="Arial"/>
          <w:sz w:val="22"/>
          <w:szCs w:val="22"/>
        </w:rPr>
        <w:t>a</w:t>
      </w:r>
      <w:r w:rsidR="00291FCE" w:rsidRPr="006F41F7">
        <w:rPr>
          <w:rFonts w:ascii="Gill Sans MT" w:hAnsi="Gill Sans MT" w:cs="Arial"/>
          <w:sz w:val="22"/>
          <w:szCs w:val="22"/>
        </w:rPr>
        <w:t xml:space="preserve"> desk</w:t>
      </w:r>
      <w:r w:rsidR="00291FCE">
        <w:rPr>
          <w:rFonts w:ascii="Gill Sans MT" w:hAnsi="Gill Sans MT" w:cs="Arial"/>
          <w:sz w:val="22"/>
          <w:szCs w:val="22"/>
        </w:rPr>
        <w:t xml:space="preserve"> review of key </w:t>
      </w:r>
      <w:r w:rsidR="00790374">
        <w:rPr>
          <w:rFonts w:ascii="Gill Sans MT" w:hAnsi="Gill Sans MT" w:cs="Arial"/>
          <w:color w:val="000000"/>
          <w:sz w:val="22"/>
          <w:szCs w:val="22"/>
        </w:rPr>
        <w:t>documents including p</w:t>
      </w:r>
      <w:r w:rsidR="00291FCE" w:rsidRPr="001B1D18">
        <w:rPr>
          <w:rFonts w:ascii="Gill Sans MT" w:hAnsi="Gill Sans MT" w:cs="Arial"/>
          <w:color w:val="000000"/>
          <w:sz w:val="22"/>
          <w:szCs w:val="22"/>
        </w:rPr>
        <w:t>revious SCL integrated projects</w:t>
      </w:r>
      <w:r w:rsidR="00790374">
        <w:rPr>
          <w:rFonts w:ascii="Gill Sans MT" w:hAnsi="Gill Sans MT" w:cs="Arial"/>
          <w:color w:val="000000"/>
          <w:sz w:val="22"/>
          <w:szCs w:val="22"/>
        </w:rPr>
        <w:t xml:space="preserve"> reports</w:t>
      </w:r>
      <w:r w:rsidR="00291FCE" w:rsidRPr="001B1D18">
        <w:rPr>
          <w:rFonts w:ascii="Gill Sans MT" w:hAnsi="Gill Sans MT" w:cs="Arial"/>
          <w:color w:val="000000"/>
          <w:sz w:val="22"/>
          <w:szCs w:val="22"/>
        </w:rPr>
        <w:t xml:space="preserve"> an</w:t>
      </w:r>
      <w:r w:rsidR="006A31D9">
        <w:rPr>
          <w:rFonts w:ascii="Gill Sans MT" w:hAnsi="Gill Sans MT" w:cs="Arial"/>
          <w:color w:val="000000"/>
          <w:sz w:val="22"/>
          <w:szCs w:val="22"/>
        </w:rPr>
        <w:t>d researches implemented by SCL</w:t>
      </w:r>
      <w:r w:rsidR="00291FCE" w:rsidRPr="001B1D18">
        <w:rPr>
          <w:rFonts w:ascii="Gill Sans MT" w:hAnsi="Gill Sans MT" w:cs="Arial"/>
          <w:color w:val="000000"/>
          <w:sz w:val="22"/>
          <w:szCs w:val="22"/>
        </w:rPr>
        <w:t xml:space="preserve">; detailed sampling approach that ensures the representativeness of the selected sample from the social, economic and geographic perspectives for qualitative data collection; </w:t>
      </w:r>
      <w:r w:rsidR="005A7658" w:rsidRPr="00481AA3">
        <w:rPr>
          <w:rFonts w:ascii="Gill Sans MT" w:hAnsi="Gill Sans MT" w:cs="Arial"/>
          <w:color w:val="000000"/>
          <w:sz w:val="22"/>
          <w:szCs w:val="22"/>
        </w:rPr>
        <w:t xml:space="preserve">; </w:t>
      </w:r>
      <w:r w:rsidR="00AC721B" w:rsidRPr="00481AA3">
        <w:rPr>
          <w:rFonts w:ascii="Gill Sans MT" w:hAnsi="Gill Sans MT" w:cs="Arial"/>
          <w:sz w:val="22"/>
          <w:szCs w:val="22"/>
          <w:lang w:val="en-GB"/>
        </w:rPr>
        <w:t>and structured interviews with key informants including authorities and landlords (to understand challenges in the real estate market and price settings, relationships with refugee families and long term property plans and how programmes have played a part in these factors)</w:t>
      </w:r>
      <w:r w:rsidR="00291FCE" w:rsidRPr="00481AA3">
        <w:rPr>
          <w:rFonts w:ascii="Gill Sans MT" w:hAnsi="Gill Sans MT" w:cs="Arial"/>
          <w:sz w:val="22"/>
          <w:szCs w:val="22"/>
        </w:rPr>
        <w:t>;</w:t>
      </w:r>
      <w:r w:rsidR="00291FCE" w:rsidRPr="00AC721B">
        <w:rPr>
          <w:rFonts w:ascii="Gill Sans MT" w:hAnsi="Gill Sans MT" w:cs="Arial"/>
          <w:sz w:val="22"/>
          <w:szCs w:val="22"/>
        </w:rPr>
        <w:t xml:space="preserve"> focus group discussions </w:t>
      </w:r>
      <w:r w:rsidR="00291FCE" w:rsidRPr="00021721">
        <w:rPr>
          <w:rFonts w:ascii="Gill Sans MT" w:hAnsi="Gill Sans MT" w:cs="Arial"/>
          <w:sz w:val="22"/>
          <w:szCs w:val="22"/>
        </w:rPr>
        <w:t>including feedback from children,</w:t>
      </w:r>
      <w:r w:rsidR="00291FCE" w:rsidRPr="00AC721B">
        <w:rPr>
          <w:rFonts w:ascii="Gill Sans MT" w:hAnsi="Gill Sans MT" w:cs="Arial"/>
          <w:sz w:val="22"/>
          <w:szCs w:val="22"/>
        </w:rPr>
        <w:t xml:space="preserve"> with the program beneficiaries;. </w:t>
      </w:r>
      <w:r w:rsidR="00926037">
        <w:rPr>
          <w:rFonts w:ascii="Gill Sans MT" w:hAnsi="Gill Sans MT" w:cs="Arial"/>
          <w:sz w:val="22"/>
          <w:szCs w:val="22"/>
        </w:rPr>
        <w:t xml:space="preserve"> Finally, a</w:t>
      </w:r>
      <w:r w:rsidR="00926037" w:rsidRPr="00926037">
        <w:rPr>
          <w:rFonts w:ascii="Gill Sans MT" w:hAnsi="Gill Sans MT" w:cs="Arial"/>
          <w:sz w:val="22"/>
          <w:szCs w:val="22"/>
        </w:rPr>
        <w:t xml:space="preserve">s part of the monitoring approach for the project, Save the Children has conducted baseline and </w:t>
      </w:r>
      <w:proofErr w:type="spellStart"/>
      <w:r w:rsidR="00926037" w:rsidRPr="00926037">
        <w:rPr>
          <w:rFonts w:ascii="Gill Sans MT" w:hAnsi="Gill Sans MT" w:cs="Arial"/>
          <w:sz w:val="22"/>
          <w:szCs w:val="22"/>
        </w:rPr>
        <w:t>endline</w:t>
      </w:r>
      <w:proofErr w:type="spellEnd"/>
      <w:r w:rsidR="00926037" w:rsidRPr="00926037">
        <w:rPr>
          <w:rFonts w:ascii="Gill Sans MT" w:hAnsi="Gill Sans MT" w:cs="Arial"/>
          <w:sz w:val="22"/>
          <w:szCs w:val="22"/>
        </w:rPr>
        <w:t xml:space="preserve"> surveys that included a wellbeing situational survey, a technical survey and a knowledge, attitudes and practice survey. The consultant will be expected to use the findings of the baseline and </w:t>
      </w:r>
      <w:proofErr w:type="spellStart"/>
      <w:r w:rsidR="00926037" w:rsidRPr="00926037">
        <w:rPr>
          <w:rFonts w:ascii="Gill Sans MT" w:hAnsi="Gill Sans MT" w:cs="Arial"/>
          <w:sz w:val="22"/>
          <w:szCs w:val="22"/>
        </w:rPr>
        <w:t>endline</w:t>
      </w:r>
      <w:proofErr w:type="spellEnd"/>
      <w:r w:rsidR="00926037" w:rsidRPr="00926037">
        <w:rPr>
          <w:rFonts w:ascii="Gill Sans MT" w:hAnsi="Gill Sans MT" w:cs="Arial"/>
          <w:sz w:val="22"/>
          <w:szCs w:val="22"/>
        </w:rPr>
        <w:t xml:space="preserve"> (alongside other project monitoring data) during the evaluation.</w:t>
      </w:r>
    </w:p>
    <w:p w14:paraId="42707BED" w14:textId="77777777" w:rsidR="00291FCE" w:rsidRPr="001618C7" w:rsidRDefault="00291FCE" w:rsidP="0027417D">
      <w:pPr>
        <w:shd w:val="clear" w:color="auto" w:fill="D9D9D9"/>
        <w:ind w:left="450"/>
        <w:jc w:val="both"/>
        <w:rPr>
          <w:rFonts w:ascii="Gill Sans MT" w:hAnsi="Gill Sans MT" w:cs="Arial"/>
          <w:b/>
          <w:bCs/>
          <w:sz w:val="22"/>
          <w:szCs w:val="22"/>
        </w:rPr>
      </w:pPr>
      <w:r>
        <w:rPr>
          <w:rFonts w:ascii="Gill Sans MT" w:hAnsi="Gill Sans MT" w:cs="Arial"/>
          <w:b/>
          <w:bCs/>
          <w:sz w:val="22"/>
          <w:szCs w:val="22"/>
        </w:rPr>
        <w:t>DELIVERABLES AND REPORTING DEADLINES</w:t>
      </w:r>
    </w:p>
    <w:p w14:paraId="6EBF25CA" w14:textId="77777777" w:rsidR="00544C2B" w:rsidRDefault="00544C2B" w:rsidP="007D3CA7">
      <w:pPr>
        <w:jc w:val="both"/>
        <w:rPr>
          <w:rFonts w:ascii="Gill Sans MT" w:hAnsi="Gill Sans MT" w:cs="Arial"/>
          <w:sz w:val="22"/>
          <w:szCs w:val="22"/>
        </w:rPr>
      </w:pPr>
    </w:p>
    <w:p w14:paraId="704F0DAF" w14:textId="1D907BE4" w:rsidR="00291FCE" w:rsidRPr="00484F25" w:rsidRDefault="00291FCE" w:rsidP="00B0463E">
      <w:pPr>
        <w:jc w:val="both"/>
        <w:rPr>
          <w:rFonts w:ascii="Gill Sans MT" w:hAnsi="Gill Sans MT" w:cs="Arial"/>
          <w:sz w:val="22"/>
          <w:szCs w:val="22"/>
        </w:rPr>
      </w:pPr>
      <w:r>
        <w:rPr>
          <w:rFonts w:ascii="Gill Sans MT" w:hAnsi="Gill Sans MT" w:cs="Arial"/>
          <w:sz w:val="22"/>
          <w:szCs w:val="22"/>
        </w:rPr>
        <w:t xml:space="preserve">The </w:t>
      </w:r>
      <w:r w:rsidR="00B0463E">
        <w:rPr>
          <w:rFonts w:ascii="Gill Sans MT" w:hAnsi="Gill Sans MT" w:cs="Arial"/>
          <w:sz w:val="22"/>
          <w:szCs w:val="22"/>
        </w:rPr>
        <w:t>evaluation</w:t>
      </w:r>
      <w:r>
        <w:rPr>
          <w:rFonts w:ascii="Gill Sans MT" w:hAnsi="Gill Sans MT" w:cs="Arial"/>
          <w:sz w:val="22"/>
          <w:szCs w:val="22"/>
        </w:rPr>
        <w:t xml:space="preserve"> team will submit t</w:t>
      </w:r>
      <w:r w:rsidRPr="00484F25">
        <w:rPr>
          <w:rFonts w:ascii="Gill Sans MT" w:hAnsi="Gill Sans MT" w:cs="Arial"/>
          <w:sz w:val="22"/>
          <w:szCs w:val="22"/>
        </w:rPr>
        <w:t>hree reports and three presentations</w:t>
      </w:r>
      <w:r>
        <w:rPr>
          <w:rFonts w:ascii="Gill Sans MT" w:hAnsi="Gill Sans MT" w:cs="Arial"/>
          <w:sz w:val="22"/>
          <w:szCs w:val="22"/>
        </w:rPr>
        <w:t xml:space="preserve"> to the SCL Steering Committee</w:t>
      </w:r>
      <w:r w:rsidRPr="00484F25">
        <w:rPr>
          <w:rFonts w:ascii="Gill Sans MT" w:hAnsi="Gill Sans MT" w:cs="Arial"/>
          <w:sz w:val="22"/>
          <w:szCs w:val="22"/>
        </w:rPr>
        <w:t xml:space="preserve">: </w:t>
      </w:r>
    </w:p>
    <w:p w14:paraId="23CCE391" w14:textId="7ADD1D41" w:rsidR="00291FCE" w:rsidRPr="00484F25" w:rsidRDefault="00291FCE" w:rsidP="00291FCE">
      <w:pPr>
        <w:numPr>
          <w:ilvl w:val="0"/>
          <w:numId w:val="13"/>
        </w:numPr>
        <w:ind w:left="360"/>
        <w:jc w:val="both"/>
        <w:rPr>
          <w:rFonts w:ascii="Gill Sans MT" w:hAnsi="Gill Sans MT" w:cs="Arial"/>
          <w:sz w:val="22"/>
          <w:szCs w:val="22"/>
        </w:rPr>
      </w:pPr>
      <w:r w:rsidRPr="00484F25">
        <w:rPr>
          <w:rFonts w:ascii="Gill Sans MT" w:hAnsi="Gill Sans MT" w:cs="Arial"/>
          <w:sz w:val="22"/>
          <w:szCs w:val="22"/>
        </w:rPr>
        <w:t>Inception report: Following the desk review and prior to beginning of the field work, an inception report will be produced subject to approval by SCL. This report will detail a draft work plan with a summary of the primary information needs, the methodolog</w:t>
      </w:r>
      <w:r w:rsidR="007D3CA7">
        <w:rPr>
          <w:rFonts w:ascii="Gill Sans MT" w:hAnsi="Gill Sans MT" w:cs="Arial"/>
          <w:sz w:val="22"/>
          <w:szCs w:val="22"/>
        </w:rPr>
        <w:t xml:space="preserve">y to be </w:t>
      </w:r>
      <w:r w:rsidRPr="00484F25">
        <w:rPr>
          <w:rFonts w:ascii="Gill Sans MT" w:hAnsi="Gill Sans MT" w:cs="Arial"/>
          <w:sz w:val="22"/>
          <w:szCs w:val="22"/>
        </w:rPr>
        <w:t>used, and a work plan/schedule for the field visits and major deadlines. With respect to methodology, the inception report will include a description of how data will be collected and a sampling framework, data sources</w:t>
      </w:r>
      <w:r w:rsidR="00B436B6">
        <w:rPr>
          <w:rFonts w:ascii="Gill Sans MT" w:hAnsi="Gill Sans MT" w:cs="Arial"/>
          <w:sz w:val="22"/>
          <w:szCs w:val="22"/>
        </w:rPr>
        <w:t xml:space="preserve"> (outlining which data sources will help to answer which questions)</w:t>
      </w:r>
      <w:r w:rsidRPr="00484F25">
        <w:rPr>
          <w:rFonts w:ascii="Gill Sans MT" w:hAnsi="Gill Sans MT" w:cs="Arial"/>
          <w:sz w:val="22"/>
          <w:szCs w:val="22"/>
        </w:rPr>
        <w:t>,</w:t>
      </w:r>
      <w:r w:rsidR="00B436B6">
        <w:rPr>
          <w:rFonts w:ascii="Gill Sans MT" w:hAnsi="Gill Sans MT" w:cs="Arial"/>
          <w:sz w:val="22"/>
          <w:szCs w:val="22"/>
        </w:rPr>
        <w:t xml:space="preserve"> data triangulation plans</w:t>
      </w:r>
      <w:r w:rsidRPr="00484F25">
        <w:rPr>
          <w:rFonts w:ascii="Gill Sans MT" w:hAnsi="Gill Sans MT" w:cs="Arial"/>
          <w:sz w:val="22"/>
          <w:szCs w:val="22"/>
        </w:rPr>
        <w:t xml:space="preserve"> and drafts of suggested data collection tools such as questionnaires and interview guides. It should also include the </w:t>
      </w:r>
      <w:r w:rsidRPr="00484F25">
        <w:rPr>
          <w:rFonts w:ascii="Gill Sans MT" w:hAnsi="Gill Sans MT" w:cs="Arial"/>
          <w:bCs/>
          <w:sz w:val="22"/>
          <w:szCs w:val="22"/>
        </w:rPr>
        <w:t xml:space="preserve">draft of the final report outline (i.e. Table of Content).  </w:t>
      </w:r>
    </w:p>
    <w:p w14:paraId="06430839" w14:textId="4B6F7246" w:rsidR="00291FCE" w:rsidRPr="00484F25" w:rsidRDefault="00291FCE" w:rsidP="00697360">
      <w:pPr>
        <w:ind w:left="360"/>
        <w:jc w:val="both"/>
        <w:rPr>
          <w:rFonts w:ascii="Gill Sans MT" w:hAnsi="Gill Sans MT" w:cs="Arial"/>
          <w:sz w:val="22"/>
          <w:szCs w:val="22"/>
        </w:rPr>
      </w:pPr>
      <w:r w:rsidRPr="00484F25">
        <w:rPr>
          <w:rFonts w:ascii="Gill Sans MT" w:hAnsi="Gill Sans MT" w:cs="Arial"/>
          <w:sz w:val="22"/>
          <w:szCs w:val="22"/>
        </w:rPr>
        <w:t xml:space="preserve">Once the report is finalized and accepted, the </w:t>
      </w:r>
      <w:r w:rsidR="00697360">
        <w:rPr>
          <w:rFonts w:ascii="Gill Sans MT" w:hAnsi="Gill Sans MT" w:cs="Arial"/>
          <w:sz w:val="22"/>
          <w:szCs w:val="22"/>
        </w:rPr>
        <w:t>evaluation</w:t>
      </w:r>
      <w:r w:rsidRPr="00484F25">
        <w:rPr>
          <w:rFonts w:ascii="Gill Sans MT" w:hAnsi="Gill Sans MT" w:cs="Arial"/>
          <w:sz w:val="22"/>
          <w:szCs w:val="22"/>
        </w:rPr>
        <w:t xml:space="preserve"> team must submit a request for any change in strategy, methodology or approach to the SCL MEAL </w:t>
      </w:r>
      <w:r w:rsidR="0057678D">
        <w:rPr>
          <w:rFonts w:ascii="Gill Sans MT" w:hAnsi="Gill Sans MT" w:cs="Arial"/>
          <w:sz w:val="22"/>
          <w:szCs w:val="22"/>
        </w:rPr>
        <w:t>Manager</w:t>
      </w:r>
      <w:r w:rsidRPr="00484F25">
        <w:rPr>
          <w:rFonts w:ascii="Gill Sans MT" w:hAnsi="Gill Sans MT" w:cs="Arial"/>
          <w:sz w:val="22"/>
          <w:szCs w:val="22"/>
        </w:rPr>
        <w:t>.</w:t>
      </w:r>
    </w:p>
    <w:p w14:paraId="549F1E50" w14:textId="2CA2F404" w:rsidR="00291FCE" w:rsidRPr="00AD01B5" w:rsidRDefault="00291FCE" w:rsidP="00697360">
      <w:pPr>
        <w:numPr>
          <w:ilvl w:val="0"/>
          <w:numId w:val="13"/>
        </w:numPr>
        <w:ind w:left="360"/>
        <w:jc w:val="both"/>
        <w:rPr>
          <w:rFonts w:ascii="Gill Sans MT" w:hAnsi="Gill Sans MT" w:cs="Arial"/>
          <w:bCs/>
          <w:sz w:val="22"/>
          <w:szCs w:val="22"/>
        </w:rPr>
      </w:pPr>
      <w:r w:rsidRPr="001711E0">
        <w:rPr>
          <w:rFonts w:ascii="Gill Sans MT" w:hAnsi="Gill Sans MT" w:cs="Arial"/>
          <w:sz w:val="22"/>
          <w:szCs w:val="22"/>
        </w:rPr>
        <w:t>Draft report: A d</w:t>
      </w:r>
      <w:r>
        <w:rPr>
          <w:rFonts w:ascii="Gill Sans MT" w:hAnsi="Gill Sans MT" w:cs="Arial"/>
          <w:sz w:val="22"/>
          <w:szCs w:val="22"/>
        </w:rPr>
        <w:t xml:space="preserve">raft </w:t>
      </w:r>
      <w:r w:rsidR="00697360">
        <w:rPr>
          <w:rFonts w:ascii="Gill Sans MT" w:hAnsi="Gill Sans MT" w:cs="Arial"/>
          <w:sz w:val="22"/>
          <w:szCs w:val="22"/>
        </w:rPr>
        <w:t>evaluation</w:t>
      </w:r>
      <w:r>
        <w:rPr>
          <w:rFonts w:ascii="Gill Sans MT" w:hAnsi="Gill Sans MT" w:cs="Arial"/>
          <w:sz w:val="22"/>
          <w:szCs w:val="22"/>
        </w:rPr>
        <w:t xml:space="preserve"> report will</w:t>
      </w:r>
      <w:r w:rsidRPr="001711E0">
        <w:rPr>
          <w:rFonts w:ascii="Gill Sans MT" w:hAnsi="Gill Sans MT" w:cs="Arial"/>
          <w:sz w:val="22"/>
          <w:szCs w:val="22"/>
        </w:rPr>
        <w:t xml:space="preserve"> be submitted to SCL MEAL </w:t>
      </w:r>
      <w:r w:rsidR="0057678D">
        <w:rPr>
          <w:rFonts w:ascii="Gill Sans MT" w:hAnsi="Gill Sans MT" w:cs="Arial"/>
          <w:sz w:val="22"/>
          <w:szCs w:val="22"/>
        </w:rPr>
        <w:t>Manager</w:t>
      </w:r>
      <w:r w:rsidRPr="001711E0">
        <w:rPr>
          <w:rFonts w:ascii="Gill Sans MT" w:hAnsi="Gill Sans MT" w:cs="Arial"/>
          <w:sz w:val="22"/>
          <w:szCs w:val="22"/>
        </w:rPr>
        <w:t xml:space="preserve"> who will lead the revision process with the reference group and provide feedback within two weeks of receipt of the draft report.</w:t>
      </w:r>
      <w:r>
        <w:rPr>
          <w:rFonts w:ascii="Gill Sans MT" w:hAnsi="Gill Sans MT" w:cs="Arial"/>
          <w:sz w:val="22"/>
          <w:szCs w:val="22"/>
        </w:rPr>
        <w:t xml:space="preserve"> </w:t>
      </w:r>
      <w:r w:rsidRPr="00AD01B5">
        <w:rPr>
          <w:rFonts w:ascii="Gill Sans MT" w:hAnsi="Gill Sans MT" w:cs="Arial"/>
          <w:bCs/>
          <w:sz w:val="22"/>
          <w:szCs w:val="22"/>
        </w:rPr>
        <w:t xml:space="preserve">Quantitative and qualitative data collected and analysis </w:t>
      </w:r>
      <w:r>
        <w:rPr>
          <w:rFonts w:ascii="Gill Sans MT" w:hAnsi="Gill Sans MT" w:cs="Arial"/>
          <w:bCs/>
          <w:sz w:val="22"/>
          <w:szCs w:val="22"/>
        </w:rPr>
        <w:t>developed should be a</w:t>
      </w:r>
      <w:r w:rsidRPr="00AD01B5">
        <w:rPr>
          <w:rFonts w:ascii="Gill Sans MT" w:hAnsi="Gill Sans MT" w:cs="Arial"/>
          <w:bCs/>
          <w:sz w:val="22"/>
          <w:szCs w:val="22"/>
        </w:rPr>
        <w:t>nnexed</w:t>
      </w:r>
      <w:r>
        <w:rPr>
          <w:rFonts w:ascii="Gill Sans MT" w:hAnsi="Gill Sans MT" w:cs="Arial"/>
          <w:bCs/>
          <w:sz w:val="22"/>
          <w:szCs w:val="22"/>
        </w:rPr>
        <w:t xml:space="preserve"> to the draft report.</w:t>
      </w:r>
      <w:r w:rsidRPr="00AD01B5">
        <w:rPr>
          <w:rFonts w:ascii="Gill Sans MT" w:hAnsi="Gill Sans MT" w:cs="Arial"/>
          <w:bCs/>
          <w:sz w:val="22"/>
          <w:szCs w:val="22"/>
        </w:rPr>
        <w:t xml:space="preserve"> </w:t>
      </w:r>
    </w:p>
    <w:p w14:paraId="775AD852" w14:textId="6CE5887E" w:rsidR="00291FCE" w:rsidRPr="00AD01B5" w:rsidRDefault="00291FCE" w:rsidP="00697360">
      <w:pPr>
        <w:numPr>
          <w:ilvl w:val="0"/>
          <w:numId w:val="13"/>
        </w:numPr>
        <w:ind w:left="360"/>
        <w:jc w:val="both"/>
        <w:rPr>
          <w:rFonts w:ascii="Gill Sans MT" w:hAnsi="Gill Sans MT" w:cs="Arial"/>
          <w:sz w:val="22"/>
          <w:szCs w:val="22"/>
        </w:rPr>
      </w:pPr>
      <w:r w:rsidRPr="009C0141">
        <w:rPr>
          <w:rFonts w:ascii="Gill Sans MT" w:hAnsi="Gill Sans MT" w:cs="Arial"/>
          <w:sz w:val="22"/>
          <w:szCs w:val="22"/>
        </w:rPr>
        <w:lastRenderedPageBreak/>
        <w:t xml:space="preserve">Final report: The Final </w:t>
      </w:r>
      <w:r w:rsidR="00697360">
        <w:rPr>
          <w:rFonts w:ascii="Gill Sans MT" w:hAnsi="Gill Sans MT" w:cs="Arial"/>
          <w:sz w:val="22"/>
          <w:szCs w:val="22"/>
        </w:rPr>
        <w:t>Evaluation</w:t>
      </w:r>
      <w:r w:rsidRPr="009C0141">
        <w:rPr>
          <w:rFonts w:ascii="Gill Sans MT" w:hAnsi="Gill Sans MT" w:cs="Arial"/>
          <w:sz w:val="22"/>
          <w:szCs w:val="22"/>
        </w:rPr>
        <w:t xml:space="preserve"> Report should include a </w:t>
      </w:r>
      <w:r w:rsidR="0057678D" w:rsidRPr="009C0141">
        <w:rPr>
          <w:rFonts w:ascii="Gill Sans MT" w:hAnsi="Gill Sans MT" w:cs="Arial"/>
          <w:sz w:val="22"/>
          <w:szCs w:val="22"/>
        </w:rPr>
        <w:t>two-page</w:t>
      </w:r>
      <w:r w:rsidRPr="009C0141">
        <w:rPr>
          <w:rFonts w:ascii="Gill Sans MT" w:hAnsi="Gill Sans MT" w:cs="Arial"/>
          <w:sz w:val="22"/>
          <w:szCs w:val="22"/>
        </w:rPr>
        <w:t xml:space="preserve"> executive summary that summarizes the key lessons learned, conclusions and recommendations. It should also include best practices case studies that can be shared with SCL technical and management staff. </w:t>
      </w:r>
      <w:r w:rsidRPr="00AD01B5">
        <w:rPr>
          <w:rFonts w:ascii="Gill Sans MT" w:hAnsi="Gill Sans MT" w:cs="Arial"/>
          <w:bCs/>
          <w:sz w:val="22"/>
          <w:szCs w:val="22"/>
        </w:rPr>
        <w:t xml:space="preserve">Quantitative and qualitative data collected and analysis </w:t>
      </w:r>
      <w:r>
        <w:rPr>
          <w:rFonts w:ascii="Gill Sans MT" w:hAnsi="Gill Sans MT" w:cs="Arial"/>
          <w:bCs/>
          <w:sz w:val="22"/>
          <w:szCs w:val="22"/>
        </w:rPr>
        <w:t>developed should be a</w:t>
      </w:r>
      <w:r w:rsidRPr="00AD01B5">
        <w:rPr>
          <w:rFonts w:ascii="Gill Sans MT" w:hAnsi="Gill Sans MT" w:cs="Arial"/>
          <w:bCs/>
          <w:sz w:val="22"/>
          <w:szCs w:val="22"/>
        </w:rPr>
        <w:t>nnexed</w:t>
      </w:r>
      <w:r>
        <w:rPr>
          <w:rFonts w:ascii="Gill Sans MT" w:hAnsi="Gill Sans MT" w:cs="Arial"/>
          <w:bCs/>
          <w:sz w:val="22"/>
          <w:szCs w:val="22"/>
        </w:rPr>
        <w:t xml:space="preserve"> to the draft report. </w:t>
      </w:r>
    </w:p>
    <w:p w14:paraId="7329CC41" w14:textId="77777777" w:rsidR="00E70686" w:rsidRDefault="00E70686" w:rsidP="00291FCE">
      <w:pPr>
        <w:jc w:val="both"/>
        <w:rPr>
          <w:rFonts w:ascii="Gill Sans MT" w:hAnsi="Gill Sans MT" w:cs="Arial"/>
          <w:sz w:val="22"/>
          <w:szCs w:val="22"/>
        </w:rPr>
      </w:pPr>
    </w:p>
    <w:p w14:paraId="258DCD3B" w14:textId="26D01A14" w:rsidR="00291FCE" w:rsidRPr="009C0141" w:rsidRDefault="00291FCE" w:rsidP="00697360">
      <w:pPr>
        <w:jc w:val="both"/>
        <w:rPr>
          <w:rFonts w:ascii="Gill Sans MT" w:hAnsi="Gill Sans MT" w:cs="Arial"/>
          <w:sz w:val="22"/>
          <w:szCs w:val="22"/>
        </w:rPr>
      </w:pPr>
      <w:r w:rsidRPr="009C0141">
        <w:rPr>
          <w:rFonts w:ascii="Gill Sans MT" w:hAnsi="Gill Sans MT" w:cs="Arial"/>
          <w:sz w:val="22"/>
          <w:szCs w:val="22"/>
        </w:rPr>
        <w:t>All material collected in t</w:t>
      </w:r>
      <w:r w:rsidR="00227028">
        <w:rPr>
          <w:rFonts w:ascii="Gill Sans MT" w:hAnsi="Gill Sans MT" w:cs="Arial"/>
          <w:sz w:val="22"/>
          <w:szCs w:val="22"/>
        </w:rPr>
        <w:t xml:space="preserve">he undertaking of the </w:t>
      </w:r>
      <w:r w:rsidR="00697360">
        <w:rPr>
          <w:rFonts w:ascii="Gill Sans MT" w:hAnsi="Gill Sans MT" w:cs="Arial"/>
          <w:sz w:val="22"/>
          <w:szCs w:val="22"/>
        </w:rPr>
        <w:t>evaluation</w:t>
      </w:r>
      <w:r w:rsidRPr="009C0141">
        <w:rPr>
          <w:rFonts w:ascii="Gill Sans MT" w:hAnsi="Gill Sans MT" w:cs="Arial"/>
          <w:sz w:val="22"/>
          <w:szCs w:val="22"/>
        </w:rPr>
        <w:t xml:space="preserve"> process should be lodged with the SCL Person to be referenced by the MEAL </w:t>
      </w:r>
      <w:r w:rsidR="0057678D">
        <w:rPr>
          <w:rFonts w:ascii="Gill Sans MT" w:hAnsi="Gill Sans MT" w:cs="Arial"/>
          <w:sz w:val="22"/>
          <w:szCs w:val="22"/>
        </w:rPr>
        <w:t>Manager</w:t>
      </w:r>
      <w:r w:rsidRPr="009C0141">
        <w:rPr>
          <w:rFonts w:ascii="Gill Sans MT" w:hAnsi="Gill Sans MT" w:cs="Arial"/>
          <w:sz w:val="22"/>
          <w:szCs w:val="22"/>
        </w:rPr>
        <w:t xml:space="preserve"> prior to the termination of the contract.</w:t>
      </w:r>
    </w:p>
    <w:p w14:paraId="4C070E66" w14:textId="77777777" w:rsidR="00291FCE" w:rsidRDefault="00291FCE" w:rsidP="00291FCE">
      <w:pPr>
        <w:rPr>
          <w:rFonts w:ascii="Arial" w:hAnsi="Arial" w:cs="Arial"/>
          <w:sz w:val="22"/>
          <w:szCs w:val="22"/>
        </w:rPr>
      </w:pPr>
    </w:p>
    <w:p w14:paraId="45C04136" w14:textId="77777777" w:rsidR="00291FCE" w:rsidRPr="00675137" w:rsidRDefault="00291FCE" w:rsidP="00291FCE">
      <w:pPr>
        <w:rPr>
          <w:rFonts w:ascii="Gill Sans MT" w:hAnsi="Gill Sans MT" w:cs="Arial"/>
          <w:i/>
          <w:iCs/>
          <w:sz w:val="22"/>
          <w:szCs w:val="22"/>
        </w:rPr>
      </w:pPr>
      <w:r w:rsidRPr="00675137">
        <w:rPr>
          <w:rFonts w:ascii="Gill Sans MT" w:hAnsi="Gill Sans MT" w:cs="Arial"/>
          <w:i/>
          <w:iCs/>
          <w:sz w:val="22"/>
          <w:szCs w:val="22"/>
        </w:rPr>
        <w:t>Presentation of findings:</w:t>
      </w:r>
    </w:p>
    <w:p w14:paraId="7B928C81" w14:textId="1B801361" w:rsidR="00291FCE" w:rsidRPr="00675137" w:rsidRDefault="00291FCE" w:rsidP="00697360">
      <w:pPr>
        <w:numPr>
          <w:ilvl w:val="0"/>
          <w:numId w:val="13"/>
        </w:numPr>
        <w:ind w:left="360"/>
        <w:rPr>
          <w:rFonts w:ascii="Gill Sans MT" w:hAnsi="Gill Sans MT" w:cs="Arial"/>
          <w:sz w:val="22"/>
          <w:szCs w:val="22"/>
        </w:rPr>
      </w:pPr>
      <w:r w:rsidRPr="00675137">
        <w:rPr>
          <w:rFonts w:ascii="Gill Sans MT" w:hAnsi="Gill Sans MT" w:cs="Arial"/>
          <w:sz w:val="22"/>
          <w:szCs w:val="22"/>
        </w:rPr>
        <w:t xml:space="preserve">At the end of the field work and after submission of the draft report, the </w:t>
      </w:r>
      <w:r w:rsidR="00697360">
        <w:rPr>
          <w:rFonts w:ascii="Gill Sans MT" w:hAnsi="Gill Sans MT" w:cs="Arial"/>
          <w:sz w:val="22"/>
          <w:szCs w:val="22"/>
        </w:rPr>
        <w:t>evaluation</w:t>
      </w:r>
      <w:r w:rsidRPr="00675137">
        <w:rPr>
          <w:rFonts w:ascii="Gill Sans MT" w:hAnsi="Gill Sans MT" w:cs="Arial"/>
          <w:sz w:val="22"/>
          <w:szCs w:val="22"/>
        </w:rPr>
        <w:t xml:space="preserve"> team will present preliminary findings to validate and prioritize learning at the SCL Lebanon level</w:t>
      </w:r>
    </w:p>
    <w:p w14:paraId="4025338A" w14:textId="55C1D10F" w:rsidR="00291FCE" w:rsidRPr="00675137" w:rsidRDefault="00291FCE" w:rsidP="00697360">
      <w:pPr>
        <w:numPr>
          <w:ilvl w:val="0"/>
          <w:numId w:val="13"/>
        </w:numPr>
        <w:ind w:left="360"/>
        <w:rPr>
          <w:rFonts w:ascii="Gill Sans MT" w:hAnsi="Gill Sans MT" w:cs="Arial"/>
          <w:sz w:val="22"/>
          <w:szCs w:val="22"/>
        </w:rPr>
      </w:pPr>
      <w:r w:rsidRPr="00675137">
        <w:rPr>
          <w:rFonts w:ascii="Gill Sans MT" w:hAnsi="Gill Sans MT" w:cs="Arial"/>
          <w:sz w:val="22"/>
          <w:szCs w:val="22"/>
        </w:rPr>
        <w:t xml:space="preserve">After submission of the Final </w:t>
      </w:r>
      <w:r w:rsidR="00697360">
        <w:rPr>
          <w:rFonts w:ascii="Gill Sans MT" w:hAnsi="Gill Sans MT" w:cs="Arial"/>
          <w:sz w:val="22"/>
          <w:szCs w:val="22"/>
        </w:rPr>
        <w:t>Evaluation</w:t>
      </w:r>
      <w:r w:rsidRPr="00675137">
        <w:rPr>
          <w:rFonts w:ascii="Gill Sans MT" w:hAnsi="Gill Sans MT" w:cs="Arial"/>
          <w:sz w:val="22"/>
          <w:szCs w:val="22"/>
        </w:rPr>
        <w:t xml:space="preserve"> Report, the </w:t>
      </w:r>
      <w:r w:rsidR="00697360">
        <w:rPr>
          <w:rFonts w:ascii="Gill Sans MT" w:hAnsi="Gill Sans MT" w:cs="Arial"/>
          <w:sz w:val="22"/>
          <w:szCs w:val="22"/>
        </w:rPr>
        <w:t>evaluation</w:t>
      </w:r>
      <w:r w:rsidRPr="00675137">
        <w:rPr>
          <w:rFonts w:ascii="Gill Sans MT" w:hAnsi="Gill Sans MT" w:cs="Arial"/>
          <w:sz w:val="22"/>
          <w:szCs w:val="22"/>
        </w:rPr>
        <w:t xml:space="preserve"> team will provide a final presentation for relevant stakeholders</w:t>
      </w:r>
    </w:p>
    <w:p w14:paraId="5004469D" w14:textId="77777777" w:rsidR="00E70686" w:rsidRPr="00675137" w:rsidRDefault="00E70686" w:rsidP="00E70686">
      <w:pPr>
        <w:ind w:left="360"/>
        <w:rPr>
          <w:rFonts w:ascii="Gill Sans MT" w:hAnsi="Gill Sans MT" w:cs="Arial"/>
          <w:sz w:val="22"/>
          <w:szCs w:val="22"/>
        </w:rPr>
      </w:pPr>
    </w:p>
    <w:p w14:paraId="4F15CFC6" w14:textId="77777777" w:rsidR="00291FCE" w:rsidRDefault="00291FCE" w:rsidP="00291FCE">
      <w:pPr>
        <w:jc w:val="both"/>
        <w:rPr>
          <w:rFonts w:ascii="Calibri-Bold" w:hAnsi="Calibri-Bold" w:cs="Calibri-Bold"/>
          <w:b/>
          <w:bCs/>
          <w:sz w:val="16"/>
          <w:szCs w:val="16"/>
        </w:rPr>
      </w:pPr>
    </w:p>
    <w:p w14:paraId="12D0B77F" w14:textId="77777777" w:rsidR="00291FCE" w:rsidRPr="004769F0" w:rsidRDefault="00291FCE" w:rsidP="000D528E">
      <w:pPr>
        <w:numPr>
          <w:ilvl w:val="0"/>
          <w:numId w:val="29"/>
        </w:numPr>
        <w:shd w:val="clear" w:color="auto" w:fill="D9D9D9"/>
        <w:ind w:left="450" w:hanging="450"/>
        <w:jc w:val="both"/>
        <w:rPr>
          <w:rFonts w:ascii="Gill Sans MT" w:hAnsi="Gill Sans MT" w:cs="Arial"/>
          <w:b/>
          <w:bCs/>
          <w:sz w:val="22"/>
          <w:szCs w:val="22"/>
        </w:rPr>
      </w:pPr>
      <w:r w:rsidRPr="004769F0">
        <w:rPr>
          <w:rFonts w:ascii="Gill Sans MT" w:hAnsi="Gill Sans MT" w:cs="Arial"/>
          <w:b/>
          <w:bCs/>
          <w:sz w:val="22"/>
          <w:szCs w:val="22"/>
        </w:rPr>
        <w:t>TIMEFRAME</w:t>
      </w:r>
    </w:p>
    <w:p w14:paraId="45502074" w14:textId="77777777" w:rsidR="00021721" w:rsidRDefault="00021721" w:rsidP="00291FCE">
      <w:pPr>
        <w:jc w:val="both"/>
        <w:rPr>
          <w:rFonts w:ascii="Gill Sans MT" w:hAnsi="Gill Sans MT" w:cs="Arial"/>
          <w:sz w:val="22"/>
          <w:szCs w:val="22"/>
        </w:rPr>
      </w:pPr>
    </w:p>
    <w:p w14:paraId="4765D337" w14:textId="459D738C" w:rsidR="0057678D" w:rsidRDefault="0057678D" w:rsidP="00A4421E">
      <w:pPr>
        <w:spacing w:before="240" w:after="240"/>
        <w:jc w:val="both"/>
        <w:rPr>
          <w:rFonts w:ascii="Gill Sans MT" w:hAnsi="Gill Sans MT" w:cstheme="majorBidi"/>
          <w:sz w:val="22"/>
          <w:szCs w:val="22"/>
        </w:rPr>
      </w:pPr>
      <w:r w:rsidRPr="0006554D">
        <w:rPr>
          <w:rFonts w:ascii="Gill Sans MT" w:hAnsi="Gill Sans MT" w:cstheme="majorBidi"/>
          <w:sz w:val="22"/>
          <w:szCs w:val="22"/>
        </w:rPr>
        <w:t xml:space="preserve">Proposals should present a budget over the entire </w:t>
      </w:r>
      <w:r w:rsidRPr="00680098">
        <w:rPr>
          <w:rFonts w:ascii="Gill Sans MT" w:hAnsi="Gill Sans MT" w:cstheme="majorBidi"/>
          <w:sz w:val="22"/>
          <w:szCs w:val="22"/>
        </w:rPr>
        <w:t xml:space="preserve">period of </w:t>
      </w:r>
      <w:r w:rsidR="00A4421E" w:rsidRPr="00680098">
        <w:rPr>
          <w:rFonts w:ascii="Gill Sans MT" w:hAnsi="Gill Sans MT" w:cstheme="majorBidi"/>
          <w:sz w:val="22"/>
          <w:szCs w:val="22"/>
        </w:rPr>
        <w:t xml:space="preserve">30 </w:t>
      </w:r>
      <w:r w:rsidRPr="00680098">
        <w:rPr>
          <w:rFonts w:ascii="Gill Sans MT" w:hAnsi="Gill Sans MT" w:cstheme="majorBidi"/>
          <w:sz w:val="22"/>
          <w:szCs w:val="22"/>
        </w:rPr>
        <w:t>working</w:t>
      </w:r>
      <w:r>
        <w:rPr>
          <w:rFonts w:ascii="Gill Sans MT" w:hAnsi="Gill Sans MT" w:cstheme="majorBidi"/>
          <w:sz w:val="22"/>
          <w:szCs w:val="22"/>
        </w:rPr>
        <w:t xml:space="preserve"> days</w:t>
      </w:r>
      <w:r w:rsidRPr="0006554D">
        <w:rPr>
          <w:rFonts w:ascii="Gill Sans MT" w:hAnsi="Gill Sans MT" w:cstheme="majorBidi"/>
          <w:sz w:val="22"/>
          <w:szCs w:val="22"/>
        </w:rPr>
        <w:t>.</w:t>
      </w:r>
    </w:p>
    <w:p w14:paraId="2864AD83" w14:textId="77777777" w:rsidR="0057678D" w:rsidRPr="0006554D" w:rsidRDefault="0057678D" w:rsidP="0057678D">
      <w:pPr>
        <w:spacing w:before="240" w:after="240"/>
        <w:jc w:val="both"/>
        <w:rPr>
          <w:rFonts w:ascii="Gill Sans MT" w:hAnsi="Gill Sans MT" w:cstheme="majorBidi"/>
          <w:sz w:val="22"/>
          <w:szCs w:val="22"/>
        </w:rPr>
      </w:pPr>
      <w:r w:rsidRPr="0006554D">
        <w:rPr>
          <w:rFonts w:ascii="Gill Sans MT" w:hAnsi="Gill Sans MT" w:cstheme="majorBidi"/>
          <w:sz w:val="22"/>
          <w:szCs w:val="22"/>
        </w:rPr>
        <w:t>The evaluation team is expected to provide a suggested timeline and work plan for the assessment based on these scheduling parameters and in keeping with the scope of the evaluation question and Assessment criteria.</w:t>
      </w:r>
    </w:p>
    <w:p w14:paraId="402770E6" w14:textId="427E1981" w:rsidR="0057678D" w:rsidRPr="0027417D" w:rsidRDefault="0057678D" w:rsidP="0027417D">
      <w:pPr>
        <w:spacing w:before="240" w:after="240"/>
        <w:jc w:val="both"/>
        <w:rPr>
          <w:rFonts w:ascii="Gill Sans MT" w:hAnsi="Gill Sans MT" w:cstheme="majorBidi"/>
          <w:sz w:val="22"/>
          <w:szCs w:val="22"/>
        </w:rPr>
      </w:pPr>
      <w:r w:rsidRPr="0006554D">
        <w:rPr>
          <w:rFonts w:ascii="Gill Sans MT" w:hAnsi="Gill Sans MT" w:cstheme="majorBidi"/>
          <w:sz w:val="22"/>
          <w:szCs w:val="22"/>
        </w:rPr>
        <w:t>In event of serious problems or delays, the team leader should inform the Steering Committee immediately. Any significant changes to review timetables shall be approved by the Steering Committee who will consult with the concerned SC</w:t>
      </w:r>
      <w:r>
        <w:rPr>
          <w:rFonts w:ascii="Gill Sans MT" w:hAnsi="Gill Sans MT" w:cstheme="majorBidi"/>
          <w:sz w:val="22"/>
          <w:szCs w:val="22"/>
        </w:rPr>
        <w:t>I</w:t>
      </w:r>
      <w:r w:rsidRPr="0006554D">
        <w:rPr>
          <w:rFonts w:ascii="Gill Sans MT" w:hAnsi="Gill Sans MT" w:cstheme="majorBidi"/>
          <w:sz w:val="22"/>
          <w:szCs w:val="22"/>
        </w:rPr>
        <w:t>L persons for approving such changes.</w:t>
      </w:r>
    </w:p>
    <w:p w14:paraId="2E4FFFC6" w14:textId="77777777" w:rsidR="002E19F3" w:rsidRDefault="002E19F3" w:rsidP="00227028">
      <w:pPr>
        <w:jc w:val="both"/>
        <w:rPr>
          <w:rFonts w:ascii="Gill Sans MT" w:hAnsi="Gill Sans MT" w:cs="Arial"/>
          <w:sz w:val="22"/>
          <w:szCs w:val="22"/>
        </w:rPr>
      </w:pPr>
    </w:p>
    <w:p w14:paraId="664D60EE" w14:textId="3B5B06F2" w:rsidR="00291FCE" w:rsidRPr="005563FF" w:rsidRDefault="0057678D" w:rsidP="0057678D">
      <w:pPr>
        <w:numPr>
          <w:ilvl w:val="0"/>
          <w:numId w:val="29"/>
        </w:numPr>
        <w:shd w:val="clear" w:color="auto" w:fill="D9D9D9"/>
        <w:ind w:left="450" w:hanging="450"/>
        <w:jc w:val="both"/>
        <w:rPr>
          <w:rFonts w:ascii="Gill Sans MT" w:hAnsi="Gill Sans MT" w:cs="Arial"/>
          <w:b/>
          <w:bCs/>
          <w:sz w:val="22"/>
          <w:szCs w:val="22"/>
        </w:rPr>
      </w:pPr>
      <w:r>
        <w:rPr>
          <w:rFonts w:ascii="Gill Sans MT" w:hAnsi="Gill Sans MT" w:cs="Arial"/>
          <w:b/>
          <w:bCs/>
          <w:sz w:val="22"/>
          <w:szCs w:val="22"/>
        </w:rPr>
        <w:t xml:space="preserve"> EVALUATION</w:t>
      </w:r>
      <w:r w:rsidR="00291FCE">
        <w:rPr>
          <w:rFonts w:ascii="Gill Sans MT" w:hAnsi="Gill Sans MT" w:cs="Arial"/>
          <w:b/>
          <w:bCs/>
          <w:sz w:val="22"/>
          <w:szCs w:val="22"/>
        </w:rPr>
        <w:t xml:space="preserve"> CONSULTANT TEAM</w:t>
      </w:r>
    </w:p>
    <w:p w14:paraId="2DF9CE32" w14:textId="77777777" w:rsidR="00021721" w:rsidRDefault="00021721" w:rsidP="00291FCE">
      <w:pPr>
        <w:autoSpaceDE w:val="0"/>
        <w:autoSpaceDN w:val="0"/>
        <w:adjustRightInd w:val="0"/>
        <w:jc w:val="both"/>
        <w:rPr>
          <w:rFonts w:ascii="Gill Sans MT" w:hAnsi="Gill Sans MT" w:cs="Arial"/>
          <w:sz w:val="22"/>
          <w:szCs w:val="22"/>
        </w:rPr>
      </w:pPr>
    </w:p>
    <w:p w14:paraId="418C84BE" w14:textId="77777777" w:rsidR="00291FCE" w:rsidRPr="005563FF" w:rsidRDefault="00291FCE" w:rsidP="00291FCE">
      <w:pPr>
        <w:autoSpaceDE w:val="0"/>
        <w:autoSpaceDN w:val="0"/>
        <w:adjustRightInd w:val="0"/>
        <w:jc w:val="both"/>
        <w:rPr>
          <w:rFonts w:ascii="Gill Sans MT" w:hAnsi="Gill Sans MT" w:cs="Arial"/>
          <w:sz w:val="22"/>
          <w:szCs w:val="22"/>
        </w:rPr>
      </w:pPr>
      <w:r w:rsidRPr="005563FF">
        <w:rPr>
          <w:rFonts w:ascii="Gill Sans MT" w:hAnsi="Gill Sans MT" w:cs="Arial"/>
          <w:sz w:val="22"/>
          <w:szCs w:val="22"/>
        </w:rPr>
        <w:t xml:space="preserve">SCL </w:t>
      </w:r>
      <w:r>
        <w:rPr>
          <w:rFonts w:ascii="Gill Sans MT" w:hAnsi="Gill Sans MT" w:cs="Arial"/>
          <w:sz w:val="22"/>
          <w:szCs w:val="22"/>
        </w:rPr>
        <w:t>seeks expressions of interest from people with the following skills/qualifications and expertise:</w:t>
      </w:r>
    </w:p>
    <w:p w14:paraId="46CD57A5" w14:textId="37B2419F" w:rsidR="00291FCE" w:rsidRDefault="00291FCE" w:rsidP="00291FCE">
      <w:pPr>
        <w:numPr>
          <w:ilvl w:val="0"/>
          <w:numId w:val="13"/>
        </w:numPr>
        <w:autoSpaceDE w:val="0"/>
        <w:autoSpaceDN w:val="0"/>
        <w:adjustRightInd w:val="0"/>
        <w:ind w:left="360"/>
        <w:jc w:val="both"/>
        <w:rPr>
          <w:rFonts w:ascii="Gill Sans MT" w:hAnsi="Gill Sans MT" w:cs="Arial"/>
          <w:sz w:val="22"/>
          <w:szCs w:val="22"/>
        </w:rPr>
      </w:pPr>
      <w:r w:rsidRPr="005563FF">
        <w:rPr>
          <w:rFonts w:ascii="Gill Sans MT" w:hAnsi="Gill Sans MT" w:cs="Arial"/>
          <w:sz w:val="22"/>
          <w:szCs w:val="22"/>
        </w:rPr>
        <w:t>Background</w:t>
      </w:r>
      <w:r>
        <w:rPr>
          <w:rFonts w:ascii="Gill Sans MT" w:hAnsi="Gill Sans MT" w:cs="Arial"/>
          <w:sz w:val="22"/>
          <w:szCs w:val="22"/>
        </w:rPr>
        <w:t xml:space="preserve"> in delivery of Shelter program</w:t>
      </w:r>
      <w:r w:rsidR="00035EDC">
        <w:rPr>
          <w:rFonts w:ascii="Gill Sans MT" w:hAnsi="Gill Sans MT" w:cs="Arial"/>
          <w:sz w:val="22"/>
          <w:szCs w:val="22"/>
        </w:rPr>
        <w:t>me</w:t>
      </w:r>
      <w:r>
        <w:rPr>
          <w:rFonts w:ascii="Gill Sans MT" w:hAnsi="Gill Sans MT" w:cs="Arial"/>
          <w:sz w:val="22"/>
          <w:szCs w:val="22"/>
        </w:rPr>
        <w:t>s (process rather than engineering focus)</w:t>
      </w:r>
    </w:p>
    <w:p w14:paraId="2793F2A7" w14:textId="4F87868E" w:rsidR="00A95486" w:rsidRDefault="00291FCE" w:rsidP="0081161F">
      <w:pPr>
        <w:numPr>
          <w:ilvl w:val="0"/>
          <w:numId w:val="13"/>
        </w:numPr>
        <w:autoSpaceDE w:val="0"/>
        <w:autoSpaceDN w:val="0"/>
        <w:adjustRightInd w:val="0"/>
        <w:ind w:left="360"/>
        <w:jc w:val="both"/>
        <w:rPr>
          <w:rFonts w:ascii="Gill Sans MT" w:hAnsi="Gill Sans MT" w:cs="Arial"/>
          <w:sz w:val="22"/>
          <w:szCs w:val="22"/>
        </w:rPr>
      </w:pPr>
      <w:r>
        <w:rPr>
          <w:rFonts w:ascii="Gill Sans MT" w:hAnsi="Gill Sans MT" w:cs="Arial"/>
          <w:sz w:val="22"/>
          <w:szCs w:val="22"/>
        </w:rPr>
        <w:t xml:space="preserve">Understanding of </w:t>
      </w:r>
      <w:r w:rsidR="00A95486">
        <w:rPr>
          <w:rFonts w:ascii="Gill Sans MT" w:hAnsi="Gill Sans MT" w:cs="Arial"/>
          <w:sz w:val="22"/>
          <w:szCs w:val="22"/>
        </w:rPr>
        <w:t xml:space="preserve">the </w:t>
      </w:r>
      <w:r w:rsidR="00021721">
        <w:rPr>
          <w:rFonts w:ascii="Gill Sans MT" w:hAnsi="Gill Sans MT" w:cs="Arial"/>
          <w:sz w:val="22"/>
          <w:szCs w:val="22"/>
        </w:rPr>
        <w:t xml:space="preserve">Lebanese </w:t>
      </w:r>
      <w:r w:rsidR="00035EDC">
        <w:rPr>
          <w:rFonts w:ascii="Gill Sans MT" w:hAnsi="Gill Sans MT" w:cs="Arial"/>
          <w:sz w:val="22"/>
          <w:szCs w:val="22"/>
        </w:rPr>
        <w:t xml:space="preserve">housing </w:t>
      </w:r>
      <w:r w:rsidR="00A95486">
        <w:rPr>
          <w:rFonts w:ascii="Gill Sans MT" w:hAnsi="Gill Sans MT" w:cs="Arial"/>
          <w:sz w:val="22"/>
          <w:szCs w:val="22"/>
        </w:rPr>
        <w:t>market</w:t>
      </w:r>
      <w:r w:rsidR="00035EDC">
        <w:rPr>
          <w:rFonts w:ascii="Gill Sans MT" w:hAnsi="Gill Sans MT" w:cs="Arial"/>
          <w:sz w:val="22"/>
          <w:szCs w:val="22"/>
        </w:rPr>
        <w:t>,</w:t>
      </w:r>
      <w:r w:rsidR="0081161F">
        <w:rPr>
          <w:rFonts w:ascii="Gill Sans MT" w:hAnsi="Gill Sans MT" w:cs="Arial"/>
          <w:sz w:val="22"/>
          <w:szCs w:val="22"/>
        </w:rPr>
        <w:t xml:space="preserve"> and housing and rental p</w:t>
      </w:r>
      <w:r w:rsidR="00035EDC">
        <w:rPr>
          <w:rFonts w:ascii="Gill Sans MT" w:hAnsi="Gill Sans MT" w:cs="Arial"/>
          <w:sz w:val="22"/>
          <w:szCs w:val="22"/>
        </w:rPr>
        <w:t>olicies and agreements</w:t>
      </w:r>
    </w:p>
    <w:p w14:paraId="27D200E7" w14:textId="3E4CFC72" w:rsidR="00291FCE" w:rsidRPr="00A95486" w:rsidRDefault="00A95486" w:rsidP="00A95486">
      <w:pPr>
        <w:numPr>
          <w:ilvl w:val="0"/>
          <w:numId w:val="28"/>
        </w:numPr>
        <w:autoSpaceDE w:val="0"/>
        <w:autoSpaceDN w:val="0"/>
        <w:adjustRightInd w:val="0"/>
        <w:ind w:left="360"/>
        <w:jc w:val="both"/>
        <w:rPr>
          <w:rFonts w:ascii="Gill Sans MT" w:hAnsi="Gill Sans MT" w:cs="Arial"/>
          <w:sz w:val="22"/>
          <w:szCs w:val="22"/>
        </w:rPr>
      </w:pPr>
      <w:r>
        <w:rPr>
          <w:rFonts w:ascii="Gill Sans MT" w:hAnsi="Gill Sans MT" w:cs="Arial"/>
          <w:sz w:val="22"/>
          <w:szCs w:val="22"/>
        </w:rPr>
        <w:t>Understanding of Security of Tenure– ideally in both global, local and humanitarian context</w:t>
      </w:r>
    </w:p>
    <w:p w14:paraId="5BCEF5AB" w14:textId="68B277F7" w:rsidR="00CA7B69" w:rsidRDefault="00291FCE" w:rsidP="00697360">
      <w:pPr>
        <w:numPr>
          <w:ilvl w:val="0"/>
          <w:numId w:val="13"/>
        </w:numPr>
        <w:autoSpaceDE w:val="0"/>
        <w:autoSpaceDN w:val="0"/>
        <w:adjustRightInd w:val="0"/>
        <w:ind w:left="360"/>
        <w:jc w:val="both"/>
        <w:rPr>
          <w:rFonts w:ascii="Gill Sans MT" w:hAnsi="Gill Sans MT" w:cs="Arial"/>
          <w:sz w:val="22"/>
          <w:szCs w:val="22"/>
        </w:rPr>
      </w:pPr>
      <w:r>
        <w:rPr>
          <w:rFonts w:ascii="Gill Sans MT" w:hAnsi="Gill Sans MT" w:cs="Arial"/>
          <w:sz w:val="22"/>
          <w:szCs w:val="22"/>
        </w:rPr>
        <w:t xml:space="preserve">Sound and proved experience in conducting </w:t>
      </w:r>
      <w:r w:rsidR="00697360">
        <w:rPr>
          <w:rFonts w:ascii="Gill Sans MT" w:hAnsi="Gill Sans MT" w:cs="Arial"/>
          <w:sz w:val="22"/>
          <w:szCs w:val="22"/>
        </w:rPr>
        <w:t>evaluation</w:t>
      </w:r>
      <w:r>
        <w:rPr>
          <w:rFonts w:ascii="Gill Sans MT" w:hAnsi="Gill Sans MT" w:cs="Arial"/>
          <w:sz w:val="22"/>
          <w:szCs w:val="22"/>
        </w:rPr>
        <w:t>, particularly utilization and learning f</w:t>
      </w:r>
      <w:r w:rsidRPr="00B4119F">
        <w:rPr>
          <w:rFonts w:ascii="Gill Sans MT" w:hAnsi="Gill Sans MT" w:cs="Arial"/>
          <w:sz w:val="22"/>
          <w:szCs w:val="22"/>
        </w:rPr>
        <w:t xml:space="preserve">ocused </w:t>
      </w:r>
      <w:r w:rsidR="00697360">
        <w:rPr>
          <w:rFonts w:ascii="Gill Sans MT" w:hAnsi="Gill Sans MT" w:cs="Arial"/>
          <w:sz w:val="22"/>
          <w:szCs w:val="22"/>
        </w:rPr>
        <w:t>evaluation</w:t>
      </w:r>
      <w:r w:rsidR="006A31D9">
        <w:rPr>
          <w:rFonts w:ascii="Gill Sans MT" w:hAnsi="Gill Sans MT" w:cs="Arial"/>
          <w:sz w:val="22"/>
          <w:szCs w:val="22"/>
        </w:rPr>
        <w:t xml:space="preserve"> and projects’ </w:t>
      </w:r>
      <w:r w:rsidRPr="00B4119F">
        <w:rPr>
          <w:rFonts w:ascii="Gill Sans MT" w:hAnsi="Gill Sans MT" w:cs="Arial"/>
          <w:sz w:val="22"/>
          <w:szCs w:val="22"/>
        </w:rPr>
        <w:t xml:space="preserve">evaluations. </w:t>
      </w:r>
    </w:p>
    <w:p w14:paraId="4A2166A5" w14:textId="2DB378CA" w:rsidR="00291FCE" w:rsidRPr="00B04425" w:rsidRDefault="00291FCE" w:rsidP="007D3CA7">
      <w:pPr>
        <w:numPr>
          <w:ilvl w:val="0"/>
          <w:numId w:val="13"/>
        </w:numPr>
        <w:autoSpaceDE w:val="0"/>
        <w:autoSpaceDN w:val="0"/>
        <w:adjustRightInd w:val="0"/>
        <w:ind w:left="360"/>
        <w:jc w:val="both"/>
        <w:rPr>
          <w:rFonts w:ascii="Gill Sans MT" w:hAnsi="Gill Sans MT" w:cs="Arial"/>
          <w:sz w:val="22"/>
          <w:szCs w:val="22"/>
        </w:rPr>
      </w:pPr>
      <w:r w:rsidRPr="00B04425">
        <w:rPr>
          <w:rFonts w:ascii="Gill Sans MT" w:hAnsi="Gill Sans MT" w:cs="Arial"/>
          <w:sz w:val="22"/>
          <w:szCs w:val="22"/>
        </w:rPr>
        <w:t xml:space="preserve">Expertise in </w:t>
      </w:r>
      <w:r w:rsidRPr="00035EDC">
        <w:rPr>
          <w:rFonts w:ascii="Gill Sans MT" w:hAnsi="Gill Sans MT" w:cs="Arial"/>
          <w:sz w:val="22"/>
          <w:szCs w:val="22"/>
        </w:rPr>
        <w:t>qualitative</w:t>
      </w:r>
      <w:r w:rsidR="00035EDC">
        <w:rPr>
          <w:rFonts w:ascii="Gill Sans MT" w:hAnsi="Gill Sans MT" w:cs="Arial"/>
          <w:sz w:val="22"/>
          <w:szCs w:val="22"/>
        </w:rPr>
        <w:t xml:space="preserve"> and quantitative</w:t>
      </w:r>
      <w:r w:rsidRPr="00B04425">
        <w:rPr>
          <w:rFonts w:ascii="Gill Sans MT" w:hAnsi="Gill Sans MT" w:cs="Arial"/>
          <w:sz w:val="22"/>
          <w:szCs w:val="22"/>
        </w:rPr>
        <w:t xml:space="preserve"> data collection techniques</w:t>
      </w:r>
    </w:p>
    <w:p w14:paraId="7E6BA66C" w14:textId="77008D92" w:rsidR="00291FCE" w:rsidRDefault="00291FCE" w:rsidP="00021721">
      <w:pPr>
        <w:numPr>
          <w:ilvl w:val="0"/>
          <w:numId w:val="13"/>
        </w:numPr>
        <w:ind w:left="360"/>
        <w:jc w:val="both"/>
        <w:rPr>
          <w:rFonts w:ascii="Gill Sans MT" w:hAnsi="Gill Sans MT" w:cs="Arial"/>
          <w:sz w:val="22"/>
          <w:szCs w:val="22"/>
        </w:rPr>
      </w:pPr>
      <w:r>
        <w:rPr>
          <w:rFonts w:ascii="Gill Sans MT" w:hAnsi="Gill Sans MT" w:cs="Arial"/>
          <w:sz w:val="22"/>
          <w:szCs w:val="22"/>
        </w:rPr>
        <w:t xml:space="preserve">Expertise </w:t>
      </w:r>
      <w:r w:rsidR="00035EDC">
        <w:rPr>
          <w:rFonts w:ascii="Gill Sans MT" w:hAnsi="Gill Sans MT" w:cs="Arial"/>
          <w:sz w:val="22"/>
          <w:szCs w:val="22"/>
        </w:rPr>
        <w:t xml:space="preserve">in </w:t>
      </w:r>
      <w:r w:rsidRPr="00B4119F">
        <w:rPr>
          <w:rFonts w:ascii="Gill Sans MT" w:hAnsi="Gill Sans MT" w:cs="Arial"/>
          <w:sz w:val="22"/>
          <w:szCs w:val="22"/>
        </w:rPr>
        <w:t xml:space="preserve">participative </w:t>
      </w:r>
      <w:r w:rsidR="006A31D9">
        <w:rPr>
          <w:rFonts w:ascii="Gill Sans MT" w:hAnsi="Gill Sans MT" w:cs="Arial"/>
          <w:sz w:val="22"/>
          <w:szCs w:val="22"/>
        </w:rPr>
        <w:t xml:space="preserve">research and </w:t>
      </w:r>
      <w:r w:rsidRPr="00B4119F">
        <w:rPr>
          <w:rFonts w:ascii="Gill Sans MT" w:hAnsi="Gill Sans MT" w:cs="Arial"/>
          <w:sz w:val="22"/>
          <w:szCs w:val="22"/>
        </w:rPr>
        <w:t>evaluations</w:t>
      </w:r>
      <w:r>
        <w:rPr>
          <w:rFonts w:ascii="Gill Sans MT" w:hAnsi="Gill Sans MT" w:cs="Arial"/>
          <w:sz w:val="22"/>
          <w:szCs w:val="22"/>
        </w:rPr>
        <w:t xml:space="preserve"> with focus on</w:t>
      </w:r>
      <w:r w:rsidR="00A95486" w:rsidRPr="0006554D">
        <w:rPr>
          <w:rFonts w:ascii="Gill Sans MT" w:hAnsi="Gill Sans MT" w:cstheme="majorBidi"/>
          <w:sz w:val="22"/>
          <w:szCs w:val="22"/>
        </w:rPr>
        <w:t xml:space="preserve"> child participation</w:t>
      </w:r>
      <w:r w:rsidR="00A95486">
        <w:rPr>
          <w:rFonts w:ascii="Gill Sans MT" w:hAnsi="Gill Sans MT" w:cstheme="majorBidi"/>
          <w:sz w:val="22"/>
          <w:szCs w:val="22"/>
        </w:rPr>
        <w:t xml:space="preserve"> and</w:t>
      </w:r>
      <w:r w:rsidR="0081161F" w:rsidRPr="0081161F">
        <w:rPr>
          <w:rFonts w:ascii="Gill Sans MT" w:hAnsi="Gill Sans MT" w:cs="Arial"/>
          <w:sz w:val="22"/>
          <w:szCs w:val="22"/>
        </w:rPr>
        <w:t xml:space="preserve"> </w:t>
      </w:r>
      <w:r w:rsidRPr="00B4119F">
        <w:rPr>
          <w:rFonts w:ascii="Gill Sans MT" w:hAnsi="Gill Sans MT" w:cs="Arial"/>
          <w:sz w:val="22"/>
          <w:szCs w:val="22"/>
        </w:rPr>
        <w:t xml:space="preserve">designing </w:t>
      </w:r>
      <w:r w:rsidR="006A31D9">
        <w:rPr>
          <w:rFonts w:ascii="Gill Sans MT" w:hAnsi="Gill Sans MT" w:cs="Arial"/>
          <w:sz w:val="22"/>
          <w:szCs w:val="22"/>
        </w:rPr>
        <w:t>assessment</w:t>
      </w:r>
      <w:r w:rsidRPr="00B4119F">
        <w:rPr>
          <w:rFonts w:ascii="Gill Sans MT" w:hAnsi="Gill Sans MT" w:cs="Arial"/>
          <w:sz w:val="22"/>
          <w:szCs w:val="22"/>
        </w:rPr>
        <w:t xml:space="preserve"> tools</w:t>
      </w:r>
    </w:p>
    <w:p w14:paraId="60B6319A" w14:textId="77777777" w:rsidR="005334CD" w:rsidRDefault="005334CD" w:rsidP="005334CD">
      <w:pPr>
        <w:jc w:val="both"/>
        <w:rPr>
          <w:rFonts w:ascii="Gill Sans MT" w:hAnsi="Gill Sans MT" w:cs="Arial"/>
          <w:sz w:val="22"/>
          <w:szCs w:val="22"/>
        </w:rPr>
      </w:pPr>
    </w:p>
    <w:p w14:paraId="4899CC2B" w14:textId="77777777" w:rsidR="005334CD" w:rsidRDefault="005334CD" w:rsidP="005334CD">
      <w:pPr>
        <w:jc w:val="both"/>
        <w:rPr>
          <w:rFonts w:ascii="Gill Sans MT" w:hAnsi="Gill Sans MT" w:cs="Arial"/>
          <w:sz w:val="22"/>
          <w:szCs w:val="22"/>
        </w:rPr>
      </w:pPr>
    </w:p>
    <w:p w14:paraId="57558867" w14:textId="77777777" w:rsidR="005334CD" w:rsidRPr="00900462" w:rsidRDefault="005334CD" w:rsidP="005334CD">
      <w:pPr>
        <w:jc w:val="both"/>
        <w:rPr>
          <w:rFonts w:ascii="Gill Sans MT" w:hAnsi="Gill Sans MT" w:cs="Arial"/>
          <w:b/>
          <w:bCs/>
        </w:rPr>
      </w:pPr>
      <w:r w:rsidRPr="00900462">
        <w:rPr>
          <w:rFonts w:ascii="Gill Sans MT" w:hAnsi="Gill Sans MT" w:cs="Arial"/>
          <w:b/>
          <w:bCs/>
          <w:highlight w:val="yellow"/>
        </w:rPr>
        <w:t>Evaluation Criteria:</w:t>
      </w:r>
    </w:p>
    <w:p w14:paraId="075EAD5D" w14:textId="77777777" w:rsidR="005334CD" w:rsidRPr="005334CD" w:rsidRDefault="005334CD" w:rsidP="005334CD">
      <w:pPr>
        <w:jc w:val="both"/>
        <w:rPr>
          <w:rFonts w:ascii="Gill Sans MT" w:hAnsi="Gill Sans MT" w:cs="Arial"/>
          <w:sz w:val="22"/>
          <w:szCs w:val="22"/>
        </w:rPr>
      </w:pPr>
      <w:r w:rsidRPr="005334CD">
        <w:rPr>
          <w:rFonts w:ascii="Gill Sans MT" w:hAnsi="Gill Sans MT" w:cs="Arial"/>
          <w:sz w:val="22"/>
          <w:szCs w:val="22"/>
        </w:rPr>
        <w:t>Interested bidders will be selected based on the below criteria:</w:t>
      </w:r>
    </w:p>
    <w:p w14:paraId="562D895F" w14:textId="77777777" w:rsidR="005334CD" w:rsidRPr="005334CD" w:rsidRDefault="005334CD" w:rsidP="005334CD">
      <w:pPr>
        <w:jc w:val="both"/>
        <w:rPr>
          <w:rFonts w:ascii="Gill Sans MT" w:hAnsi="Gill Sans MT" w:cs="Arial"/>
          <w:sz w:val="22"/>
          <w:szCs w:val="22"/>
        </w:rPr>
      </w:pPr>
    </w:p>
    <w:p w14:paraId="2BFBF162" w14:textId="28B57C6F" w:rsidR="005334CD" w:rsidRDefault="00900462" w:rsidP="00900462">
      <w:pPr>
        <w:jc w:val="both"/>
        <w:rPr>
          <w:rFonts w:ascii="Gill Sans MT" w:hAnsi="Gill Sans MT" w:cs="Arial"/>
          <w:sz w:val="22"/>
          <w:szCs w:val="22"/>
        </w:rPr>
      </w:pPr>
      <w:r>
        <w:rPr>
          <w:rFonts w:ascii="Gill Sans MT" w:hAnsi="Gill Sans MT" w:cs="Arial"/>
          <w:sz w:val="22"/>
          <w:szCs w:val="22"/>
        </w:rPr>
        <w:t xml:space="preserve">Essential Criteria (Bidders have to submit the below request documents </w:t>
      </w:r>
      <w:r w:rsidR="00EE6AD2">
        <w:rPr>
          <w:rFonts w:ascii="Gill Sans MT" w:hAnsi="Gill Sans MT" w:cs="Arial"/>
          <w:sz w:val="22"/>
          <w:szCs w:val="22"/>
        </w:rPr>
        <w:t xml:space="preserve">as </w:t>
      </w:r>
      <w:r>
        <w:rPr>
          <w:rFonts w:ascii="Gill Sans MT" w:hAnsi="Gill Sans MT" w:cs="Arial"/>
          <w:sz w:val="22"/>
          <w:szCs w:val="22"/>
        </w:rPr>
        <w:t>a must, or else he/she will be disqualified):</w:t>
      </w:r>
    </w:p>
    <w:p w14:paraId="3C448908" w14:textId="77777777" w:rsidR="00900462" w:rsidRPr="005334CD" w:rsidRDefault="00900462" w:rsidP="00900462">
      <w:pPr>
        <w:jc w:val="both"/>
        <w:rPr>
          <w:rFonts w:ascii="Gill Sans MT" w:hAnsi="Gill Sans MT" w:cs="Arial"/>
          <w:sz w:val="22"/>
          <w:szCs w:val="22"/>
        </w:rPr>
      </w:pPr>
    </w:p>
    <w:p w14:paraId="5E88D464" w14:textId="17703D0F" w:rsidR="005334CD" w:rsidRDefault="005334CD" w:rsidP="009E12BA">
      <w:pPr>
        <w:pStyle w:val="ListParagraph"/>
        <w:numPr>
          <w:ilvl w:val="0"/>
          <w:numId w:val="31"/>
        </w:numPr>
        <w:jc w:val="both"/>
        <w:rPr>
          <w:rFonts w:ascii="Gill Sans MT" w:hAnsi="Gill Sans MT" w:cs="Arial"/>
          <w:sz w:val="22"/>
          <w:szCs w:val="22"/>
        </w:rPr>
      </w:pPr>
      <w:r w:rsidRPr="00971E3E">
        <w:rPr>
          <w:rFonts w:ascii="Gill Sans MT" w:hAnsi="Gill Sans MT" w:cs="Arial"/>
          <w:sz w:val="22"/>
          <w:szCs w:val="22"/>
        </w:rPr>
        <w:t xml:space="preserve">Bidder’s registration in Lebanon: submit copies of company registration and Tax Certificate if applicable; or a permission from the relevant authorities to trade in that market (in </w:t>
      </w:r>
      <w:r w:rsidR="00971E3E">
        <w:rPr>
          <w:rFonts w:ascii="Gill Sans MT" w:hAnsi="Gill Sans MT" w:cs="Arial"/>
          <w:sz w:val="22"/>
          <w:szCs w:val="22"/>
        </w:rPr>
        <w:t>case of individual consultants) and</w:t>
      </w:r>
      <w:r w:rsidRPr="00971E3E">
        <w:rPr>
          <w:rFonts w:ascii="Gill Sans MT" w:hAnsi="Gill Sans MT" w:cs="Arial"/>
          <w:sz w:val="22"/>
          <w:szCs w:val="22"/>
        </w:rPr>
        <w:t xml:space="preserve"> </w:t>
      </w:r>
      <w:bookmarkStart w:id="0" w:name="_GoBack"/>
      <w:bookmarkEnd w:id="0"/>
      <w:r w:rsidRPr="00971E3E">
        <w:rPr>
          <w:rFonts w:ascii="Gill Sans MT" w:hAnsi="Gill Sans MT" w:cs="Arial"/>
          <w:sz w:val="22"/>
          <w:szCs w:val="22"/>
        </w:rPr>
        <w:t>copy of I.D.</w:t>
      </w:r>
    </w:p>
    <w:p w14:paraId="1AB58CDE" w14:textId="77777777" w:rsidR="00EE6AD2" w:rsidRPr="00971E3E" w:rsidRDefault="00EE6AD2" w:rsidP="00EE6AD2">
      <w:pPr>
        <w:pStyle w:val="ListParagraph"/>
        <w:jc w:val="both"/>
        <w:rPr>
          <w:rFonts w:ascii="Gill Sans MT" w:hAnsi="Gill Sans MT" w:cs="Arial"/>
          <w:sz w:val="22"/>
          <w:szCs w:val="22"/>
        </w:rPr>
      </w:pPr>
    </w:p>
    <w:p w14:paraId="4248F00C" w14:textId="1D2222A1" w:rsidR="005334CD" w:rsidRDefault="005334CD" w:rsidP="00900462">
      <w:pPr>
        <w:pStyle w:val="ListParagraph"/>
        <w:numPr>
          <w:ilvl w:val="0"/>
          <w:numId w:val="31"/>
        </w:numPr>
        <w:jc w:val="both"/>
        <w:rPr>
          <w:rFonts w:ascii="Gill Sans MT" w:hAnsi="Gill Sans MT" w:cs="Arial"/>
          <w:sz w:val="22"/>
          <w:szCs w:val="22"/>
        </w:rPr>
      </w:pPr>
      <w:r w:rsidRPr="00900462">
        <w:rPr>
          <w:rFonts w:ascii="Gill Sans MT" w:hAnsi="Gill Sans MT" w:cs="Arial"/>
          <w:sz w:val="22"/>
          <w:szCs w:val="22"/>
        </w:rPr>
        <w:t xml:space="preserve">Bidder’s confirmation of compliance with the attached </w:t>
      </w:r>
      <w:r w:rsidR="00900462">
        <w:rPr>
          <w:rFonts w:ascii="Gill Sans MT" w:hAnsi="Gill Sans MT" w:cs="Arial"/>
          <w:sz w:val="22"/>
          <w:szCs w:val="22"/>
        </w:rPr>
        <w:t>SCI Codes and polices.</w:t>
      </w:r>
      <w:r w:rsidRPr="00900462">
        <w:rPr>
          <w:rFonts w:ascii="Gill Sans MT" w:hAnsi="Gill Sans MT" w:cs="Arial"/>
          <w:sz w:val="22"/>
          <w:szCs w:val="22"/>
        </w:rPr>
        <w:t xml:space="preserve"> </w:t>
      </w:r>
      <w:r w:rsidR="00900462">
        <w:rPr>
          <w:rFonts w:ascii="Gill Sans MT" w:hAnsi="Gill Sans MT" w:cs="Arial"/>
          <w:sz w:val="22"/>
          <w:szCs w:val="22"/>
        </w:rPr>
        <w:t>Bidder must sign and stamp on each document as an acceptance and acknowledgment.</w:t>
      </w:r>
    </w:p>
    <w:p w14:paraId="41E9D566" w14:textId="77777777" w:rsidR="00EE6AD2" w:rsidRPr="00EE6AD2" w:rsidRDefault="00EE6AD2" w:rsidP="00EE6AD2">
      <w:pPr>
        <w:jc w:val="both"/>
        <w:rPr>
          <w:rFonts w:ascii="Gill Sans MT" w:hAnsi="Gill Sans MT" w:cs="Arial"/>
          <w:sz w:val="22"/>
          <w:szCs w:val="22"/>
        </w:rPr>
      </w:pPr>
    </w:p>
    <w:p w14:paraId="032DCF89" w14:textId="67EA185D" w:rsidR="005334CD" w:rsidRDefault="00EE6AD2" w:rsidP="00EE6AD2">
      <w:pPr>
        <w:pStyle w:val="ListParagraph"/>
        <w:numPr>
          <w:ilvl w:val="0"/>
          <w:numId w:val="31"/>
        </w:numPr>
        <w:jc w:val="both"/>
        <w:rPr>
          <w:rFonts w:ascii="Gill Sans MT" w:hAnsi="Gill Sans MT" w:cs="Arial"/>
          <w:sz w:val="22"/>
          <w:szCs w:val="22"/>
        </w:rPr>
      </w:pPr>
      <w:r w:rsidRPr="00EE6AD2">
        <w:rPr>
          <w:rFonts w:ascii="Gill Sans MT" w:hAnsi="Gill Sans MT" w:cs="Arial"/>
          <w:sz w:val="22"/>
          <w:szCs w:val="22"/>
        </w:rPr>
        <w:t xml:space="preserve">Bidder provides 3 satisfactory client references from past 12 months related to Premises Insurance and Group party liability insurance (names, email, phone, (preferably recommendation letter) (preferably NGO but not required). These references should be available for a reference check by </w:t>
      </w:r>
      <w:proofErr w:type="gramStart"/>
      <w:r w:rsidRPr="00EE6AD2">
        <w:rPr>
          <w:rFonts w:ascii="Gill Sans MT" w:hAnsi="Gill Sans MT" w:cs="Arial"/>
          <w:sz w:val="22"/>
          <w:szCs w:val="22"/>
        </w:rPr>
        <w:t>SCI.</w:t>
      </w:r>
      <w:r w:rsidR="005334CD" w:rsidRPr="00900462">
        <w:rPr>
          <w:rFonts w:ascii="Gill Sans MT" w:hAnsi="Gill Sans MT" w:cs="Arial"/>
          <w:sz w:val="22"/>
          <w:szCs w:val="22"/>
        </w:rPr>
        <w:t>.</w:t>
      </w:r>
      <w:proofErr w:type="gramEnd"/>
    </w:p>
    <w:p w14:paraId="6749EBE3" w14:textId="77777777" w:rsidR="00EE6AD2" w:rsidRPr="00900462" w:rsidRDefault="00EE6AD2" w:rsidP="00EE6AD2">
      <w:pPr>
        <w:pStyle w:val="ListParagraph"/>
        <w:jc w:val="both"/>
        <w:rPr>
          <w:rFonts w:ascii="Gill Sans MT" w:hAnsi="Gill Sans MT" w:cs="Arial"/>
          <w:sz w:val="22"/>
          <w:szCs w:val="22"/>
        </w:rPr>
      </w:pPr>
    </w:p>
    <w:p w14:paraId="248791A7" w14:textId="20BAB357" w:rsidR="005334CD" w:rsidRPr="00900462" w:rsidRDefault="005334CD" w:rsidP="00900462">
      <w:pPr>
        <w:pStyle w:val="ListParagraph"/>
        <w:numPr>
          <w:ilvl w:val="0"/>
          <w:numId w:val="31"/>
        </w:numPr>
        <w:jc w:val="both"/>
        <w:rPr>
          <w:rFonts w:ascii="Gill Sans MT" w:hAnsi="Gill Sans MT" w:cs="Arial"/>
          <w:sz w:val="22"/>
          <w:szCs w:val="22"/>
        </w:rPr>
      </w:pPr>
      <w:r w:rsidRPr="00900462">
        <w:rPr>
          <w:rFonts w:ascii="Gill Sans MT" w:hAnsi="Gill Sans MT" w:cs="Arial"/>
          <w:sz w:val="22"/>
          <w:szCs w:val="22"/>
        </w:rPr>
        <w:t>Bidders must provide sample of report was conducted by bidder similar to the nature of this project.</w:t>
      </w:r>
    </w:p>
    <w:p w14:paraId="7FEB778D" w14:textId="77777777" w:rsidR="005334CD" w:rsidRPr="005334CD" w:rsidRDefault="005334CD" w:rsidP="005334CD">
      <w:pPr>
        <w:jc w:val="both"/>
        <w:rPr>
          <w:rFonts w:ascii="Gill Sans MT" w:hAnsi="Gill Sans MT" w:cs="Arial"/>
          <w:sz w:val="22"/>
          <w:szCs w:val="22"/>
        </w:rPr>
      </w:pPr>
    </w:p>
    <w:p w14:paraId="07564BCB" w14:textId="78BCD424" w:rsidR="005334CD" w:rsidRPr="00900462" w:rsidRDefault="005334CD" w:rsidP="00900462">
      <w:pPr>
        <w:jc w:val="both"/>
        <w:rPr>
          <w:rFonts w:ascii="Gill Sans MT" w:hAnsi="Gill Sans MT" w:cs="Arial"/>
          <w:b/>
          <w:bCs/>
          <w:highlight w:val="yellow"/>
        </w:rPr>
      </w:pPr>
      <w:r w:rsidRPr="00900462">
        <w:rPr>
          <w:rFonts w:ascii="Gill Sans MT" w:hAnsi="Gill Sans MT" w:cs="Arial"/>
          <w:b/>
          <w:bCs/>
          <w:highlight w:val="yellow"/>
        </w:rPr>
        <w:t xml:space="preserve">Technical Criteria (60%): </w:t>
      </w:r>
    </w:p>
    <w:p w14:paraId="14A6700F" w14:textId="77777777" w:rsidR="005334CD" w:rsidRPr="005334CD" w:rsidRDefault="005334CD" w:rsidP="005334CD">
      <w:pPr>
        <w:jc w:val="both"/>
        <w:rPr>
          <w:rFonts w:ascii="Gill Sans MT" w:hAnsi="Gill Sans MT" w:cs="Arial"/>
          <w:sz w:val="22"/>
          <w:szCs w:val="22"/>
        </w:rPr>
      </w:pPr>
    </w:p>
    <w:p w14:paraId="4650E5AD" w14:textId="77777777" w:rsidR="00EE6AD2" w:rsidRDefault="00EE6AD2" w:rsidP="00EE6AD2">
      <w:pPr>
        <w:pStyle w:val="ListParagraph"/>
        <w:numPr>
          <w:ilvl w:val="0"/>
          <w:numId w:val="32"/>
        </w:numPr>
        <w:jc w:val="both"/>
        <w:rPr>
          <w:rFonts w:ascii="Gill Sans MT" w:hAnsi="Gill Sans MT" w:cs="Arial"/>
          <w:sz w:val="22"/>
          <w:szCs w:val="22"/>
        </w:rPr>
      </w:pPr>
      <w:r w:rsidRPr="00EE6AD2">
        <w:rPr>
          <w:rFonts w:ascii="Gill Sans MT" w:hAnsi="Gill Sans MT" w:cs="Arial"/>
          <w:sz w:val="22"/>
          <w:szCs w:val="22"/>
        </w:rPr>
        <w:t xml:space="preserve">Bidders proofs of expertise in similar tasks, at least 03 letters of reference from government bodies of International and Local organization within the last 12 months. </w:t>
      </w:r>
      <w:r w:rsidRPr="00EE6AD2">
        <w:rPr>
          <w:rFonts w:ascii="Gill Sans MT" w:hAnsi="Gill Sans MT" w:cs="Arial"/>
          <w:b/>
          <w:bCs/>
          <w:sz w:val="22"/>
          <w:szCs w:val="22"/>
        </w:rPr>
        <w:t>(05%)</w:t>
      </w:r>
    </w:p>
    <w:p w14:paraId="05AE5029" w14:textId="77777777" w:rsidR="00EE6AD2" w:rsidRDefault="00EE6AD2" w:rsidP="00EE6AD2">
      <w:pPr>
        <w:pStyle w:val="ListParagraph"/>
        <w:jc w:val="both"/>
        <w:rPr>
          <w:rFonts w:ascii="Gill Sans MT" w:hAnsi="Gill Sans MT" w:cs="Arial"/>
          <w:sz w:val="22"/>
          <w:szCs w:val="22"/>
        </w:rPr>
      </w:pPr>
    </w:p>
    <w:p w14:paraId="2EED5A02" w14:textId="77777777" w:rsidR="00EE6AD2" w:rsidRDefault="00EE6AD2" w:rsidP="00EE6AD2">
      <w:pPr>
        <w:pStyle w:val="ListParagraph"/>
        <w:numPr>
          <w:ilvl w:val="0"/>
          <w:numId w:val="32"/>
        </w:numPr>
        <w:jc w:val="both"/>
        <w:rPr>
          <w:rFonts w:ascii="Gill Sans MT" w:hAnsi="Gill Sans MT" w:cs="Arial"/>
          <w:sz w:val="22"/>
          <w:szCs w:val="22"/>
        </w:rPr>
      </w:pPr>
      <w:r w:rsidRPr="00EE6AD2">
        <w:rPr>
          <w:rFonts w:ascii="Gill Sans MT" w:hAnsi="Gill Sans MT" w:cs="Arial"/>
          <w:sz w:val="22"/>
          <w:szCs w:val="22"/>
        </w:rPr>
        <w:t xml:space="preserve">Quality of proposal (level of effort/details put into proposal and level of understanding of assignment scope). </w:t>
      </w:r>
      <w:r w:rsidRPr="00EE6AD2">
        <w:rPr>
          <w:rFonts w:ascii="Gill Sans MT" w:hAnsi="Gill Sans MT" w:cs="Arial"/>
          <w:b/>
          <w:bCs/>
          <w:sz w:val="22"/>
          <w:szCs w:val="22"/>
        </w:rPr>
        <w:t>(10%)</w:t>
      </w:r>
    </w:p>
    <w:p w14:paraId="1958A702" w14:textId="77777777" w:rsidR="00EE6AD2" w:rsidRDefault="00EE6AD2" w:rsidP="00EE6AD2">
      <w:pPr>
        <w:pStyle w:val="ListParagraph"/>
        <w:jc w:val="both"/>
        <w:rPr>
          <w:rFonts w:ascii="Gill Sans MT" w:hAnsi="Gill Sans MT" w:cs="Arial"/>
          <w:sz w:val="22"/>
          <w:szCs w:val="22"/>
        </w:rPr>
      </w:pPr>
    </w:p>
    <w:p w14:paraId="7C81360C" w14:textId="77777777" w:rsidR="00EE6AD2" w:rsidRDefault="00EE6AD2" w:rsidP="00EE6AD2">
      <w:pPr>
        <w:pStyle w:val="ListParagraph"/>
        <w:numPr>
          <w:ilvl w:val="0"/>
          <w:numId w:val="32"/>
        </w:numPr>
        <w:jc w:val="both"/>
        <w:rPr>
          <w:rFonts w:ascii="Gill Sans MT" w:hAnsi="Gill Sans MT" w:cs="Arial"/>
          <w:sz w:val="22"/>
          <w:szCs w:val="22"/>
        </w:rPr>
      </w:pPr>
      <w:r w:rsidRPr="00EE6AD2">
        <w:rPr>
          <w:rFonts w:ascii="Gill Sans MT" w:hAnsi="Gill Sans MT" w:cs="Arial"/>
          <w:sz w:val="22"/>
          <w:szCs w:val="22"/>
        </w:rPr>
        <w:t xml:space="preserve">Methodology (approach (mixed: qualitative and quantitative) and the extent to which the proposed sample covers all concerned stakeholders). </w:t>
      </w:r>
      <w:r w:rsidRPr="00EE6AD2">
        <w:rPr>
          <w:rFonts w:ascii="Gill Sans MT" w:hAnsi="Gill Sans MT" w:cs="Arial"/>
          <w:b/>
          <w:bCs/>
          <w:sz w:val="22"/>
          <w:szCs w:val="22"/>
        </w:rPr>
        <w:t>(10%)</w:t>
      </w:r>
    </w:p>
    <w:p w14:paraId="0EC06EA8" w14:textId="77777777" w:rsidR="00EE6AD2" w:rsidRDefault="00EE6AD2" w:rsidP="00EE6AD2">
      <w:pPr>
        <w:pStyle w:val="ListParagraph"/>
        <w:jc w:val="both"/>
        <w:rPr>
          <w:rFonts w:ascii="Gill Sans MT" w:hAnsi="Gill Sans MT" w:cs="Arial"/>
          <w:sz w:val="22"/>
          <w:szCs w:val="22"/>
        </w:rPr>
      </w:pPr>
    </w:p>
    <w:p w14:paraId="7B633F81" w14:textId="66BDE417" w:rsidR="005334CD" w:rsidRDefault="00EE6AD2" w:rsidP="00EE6AD2">
      <w:pPr>
        <w:ind w:left="720" w:hanging="360"/>
        <w:jc w:val="both"/>
        <w:rPr>
          <w:rFonts w:ascii="Gill Sans MT" w:eastAsia="SimSun" w:hAnsi="Gill Sans MT" w:cs="Arial"/>
          <w:b/>
          <w:bCs/>
          <w:sz w:val="22"/>
          <w:szCs w:val="22"/>
          <w:lang w:eastAsia="zh-CN"/>
        </w:rPr>
      </w:pPr>
      <w:r>
        <w:rPr>
          <w:rFonts w:ascii="Gill Sans MT" w:eastAsia="SimSun" w:hAnsi="Gill Sans MT" w:cs="Arial"/>
          <w:sz w:val="22"/>
          <w:szCs w:val="22"/>
          <w:lang w:eastAsia="zh-CN"/>
        </w:rPr>
        <w:t>4.</w:t>
      </w:r>
      <w:r>
        <w:rPr>
          <w:rFonts w:ascii="Gill Sans MT" w:eastAsia="SimSun" w:hAnsi="Gill Sans MT" w:cs="Arial"/>
          <w:sz w:val="22"/>
          <w:szCs w:val="22"/>
          <w:lang w:eastAsia="zh-CN"/>
        </w:rPr>
        <w:tab/>
      </w:r>
      <w:r w:rsidRPr="00EE6AD2">
        <w:rPr>
          <w:rFonts w:ascii="Gill Sans MT" w:eastAsia="SimSun" w:hAnsi="Gill Sans MT" w:cs="Arial"/>
          <w:sz w:val="22"/>
          <w:szCs w:val="22"/>
          <w:lang w:eastAsia="zh-CN"/>
        </w:rPr>
        <w:t xml:space="preserve">Candidate profile (the strength and relevancy of the candidates’ academic background and technical (FSL) and evaluation expertise). </w:t>
      </w:r>
      <w:r w:rsidRPr="00EE6AD2">
        <w:rPr>
          <w:rFonts w:ascii="Gill Sans MT" w:eastAsia="SimSun" w:hAnsi="Gill Sans MT" w:cs="Arial"/>
          <w:b/>
          <w:bCs/>
          <w:sz w:val="22"/>
          <w:szCs w:val="22"/>
          <w:lang w:eastAsia="zh-CN"/>
        </w:rPr>
        <w:t>(10%)</w:t>
      </w:r>
    </w:p>
    <w:p w14:paraId="7B5595B8" w14:textId="77777777" w:rsidR="00EE6AD2" w:rsidRDefault="00EE6AD2" w:rsidP="00EE6AD2">
      <w:pPr>
        <w:ind w:left="720" w:hanging="360"/>
        <w:jc w:val="both"/>
        <w:rPr>
          <w:rFonts w:ascii="Gill Sans MT" w:eastAsia="SimSun" w:hAnsi="Gill Sans MT" w:cs="Arial"/>
          <w:b/>
          <w:bCs/>
          <w:sz w:val="22"/>
          <w:szCs w:val="22"/>
          <w:lang w:eastAsia="zh-CN"/>
        </w:rPr>
      </w:pPr>
    </w:p>
    <w:p w14:paraId="1D5DB95E" w14:textId="255AD54C" w:rsidR="00EE6AD2" w:rsidRPr="00EE6AD2" w:rsidRDefault="00EE6AD2" w:rsidP="00EE6AD2">
      <w:pPr>
        <w:ind w:left="720" w:hanging="360"/>
        <w:jc w:val="both"/>
        <w:rPr>
          <w:rFonts w:ascii="Gill Sans MT" w:eastAsia="SimSun" w:hAnsi="Gill Sans MT" w:cs="Arial"/>
          <w:sz w:val="22"/>
          <w:szCs w:val="22"/>
          <w:lang w:eastAsia="zh-CN"/>
        </w:rPr>
      </w:pPr>
      <w:r w:rsidRPr="00EE6AD2">
        <w:rPr>
          <w:rFonts w:ascii="Gill Sans MT" w:eastAsia="SimSun" w:hAnsi="Gill Sans MT" w:cs="Arial"/>
          <w:sz w:val="22"/>
          <w:szCs w:val="22"/>
          <w:lang w:eastAsia="zh-CN"/>
        </w:rPr>
        <w:t>5.</w:t>
      </w:r>
      <w:r w:rsidRPr="00EE6AD2">
        <w:rPr>
          <w:rFonts w:ascii="Gill Sans MT" w:eastAsia="SimSun" w:hAnsi="Gill Sans MT" w:cs="Arial"/>
          <w:sz w:val="22"/>
          <w:szCs w:val="22"/>
          <w:lang w:eastAsia="zh-CN"/>
        </w:rPr>
        <w:tab/>
        <w:t xml:space="preserve">Delivery of Report within 20 Working days. </w:t>
      </w:r>
      <w:r w:rsidRPr="00EE6AD2">
        <w:rPr>
          <w:rFonts w:ascii="Gill Sans MT" w:eastAsia="SimSun" w:hAnsi="Gill Sans MT" w:cs="Arial"/>
          <w:b/>
          <w:bCs/>
          <w:sz w:val="22"/>
          <w:szCs w:val="22"/>
          <w:lang w:eastAsia="zh-CN"/>
        </w:rPr>
        <w:t>(25%)</w:t>
      </w:r>
    </w:p>
    <w:p w14:paraId="1DE4436A" w14:textId="77777777" w:rsidR="00EE6AD2" w:rsidRDefault="00EE6AD2" w:rsidP="00EE6AD2">
      <w:pPr>
        <w:ind w:left="720" w:hanging="360"/>
        <w:jc w:val="both"/>
        <w:rPr>
          <w:rFonts w:ascii="Gill Sans MT" w:eastAsia="SimSun" w:hAnsi="Gill Sans MT" w:cs="Arial"/>
          <w:sz w:val="22"/>
          <w:szCs w:val="22"/>
          <w:lang w:eastAsia="zh-CN"/>
        </w:rPr>
      </w:pPr>
    </w:p>
    <w:p w14:paraId="2E4B26BF" w14:textId="77777777" w:rsidR="00EE6AD2" w:rsidRDefault="00EE6AD2" w:rsidP="00EE6AD2">
      <w:pPr>
        <w:ind w:left="720" w:hanging="360"/>
        <w:jc w:val="both"/>
        <w:rPr>
          <w:rFonts w:ascii="Gill Sans MT" w:eastAsia="SimSun" w:hAnsi="Gill Sans MT" w:cs="Arial"/>
          <w:sz w:val="22"/>
          <w:szCs w:val="22"/>
          <w:lang w:eastAsia="zh-CN"/>
        </w:rPr>
      </w:pPr>
    </w:p>
    <w:p w14:paraId="141A2BE1" w14:textId="77777777" w:rsidR="00EE6AD2" w:rsidRPr="005334CD" w:rsidRDefault="00EE6AD2" w:rsidP="00EE6AD2">
      <w:pPr>
        <w:ind w:left="720" w:hanging="360"/>
        <w:jc w:val="both"/>
        <w:rPr>
          <w:rFonts w:ascii="Gill Sans MT" w:hAnsi="Gill Sans MT" w:cs="Arial"/>
          <w:sz w:val="22"/>
          <w:szCs w:val="22"/>
        </w:rPr>
      </w:pPr>
    </w:p>
    <w:p w14:paraId="29883093" w14:textId="77777777" w:rsidR="005334CD" w:rsidRPr="00900462" w:rsidRDefault="005334CD" w:rsidP="005334CD">
      <w:pPr>
        <w:jc w:val="both"/>
        <w:rPr>
          <w:rFonts w:ascii="Gill Sans MT" w:hAnsi="Gill Sans MT" w:cs="Arial"/>
          <w:b/>
          <w:bCs/>
          <w:highlight w:val="yellow"/>
        </w:rPr>
      </w:pPr>
      <w:r w:rsidRPr="00900462">
        <w:rPr>
          <w:rFonts w:ascii="Gill Sans MT" w:hAnsi="Gill Sans MT" w:cs="Arial"/>
          <w:b/>
          <w:bCs/>
          <w:highlight w:val="yellow"/>
        </w:rPr>
        <w:t>Financial Criteria (40%)</w:t>
      </w:r>
    </w:p>
    <w:p w14:paraId="68BC42DA" w14:textId="77777777" w:rsidR="005334CD" w:rsidRPr="005334CD" w:rsidRDefault="005334CD" w:rsidP="005334CD">
      <w:pPr>
        <w:jc w:val="both"/>
        <w:rPr>
          <w:rFonts w:ascii="Gill Sans MT" w:hAnsi="Gill Sans MT" w:cs="Arial"/>
          <w:sz w:val="22"/>
          <w:szCs w:val="22"/>
        </w:rPr>
      </w:pPr>
    </w:p>
    <w:p w14:paraId="195DA207" w14:textId="5A58EE94" w:rsidR="005334CD" w:rsidRPr="00900462" w:rsidRDefault="005334CD" w:rsidP="00900462">
      <w:pPr>
        <w:pStyle w:val="ListParagraph"/>
        <w:numPr>
          <w:ilvl w:val="0"/>
          <w:numId w:val="33"/>
        </w:numPr>
        <w:jc w:val="both"/>
        <w:rPr>
          <w:rFonts w:ascii="Gill Sans MT" w:hAnsi="Gill Sans MT" w:cs="Arial"/>
          <w:sz w:val="22"/>
          <w:szCs w:val="22"/>
        </w:rPr>
      </w:pPr>
      <w:r w:rsidRPr="00900462">
        <w:rPr>
          <w:rFonts w:ascii="Gill Sans MT" w:hAnsi="Gill Sans MT" w:cs="Arial"/>
          <w:sz w:val="22"/>
          <w:szCs w:val="22"/>
        </w:rPr>
        <w:t xml:space="preserve">Total Price: Bidder’s prices demonstrate an economically advantageous position for SCI (including information about the budget breakdown). </w:t>
      </w:r>
      <w:r w:rsidRPr="00EE6AD2">
        <w:rPr>
          <w:rFonts w:ascii="Gill Sans MT" w:hAnsi="Gill Sans MT" w:cs="Arial"/>
          <w:b/>
          <w:bCs/>
          <w:sz w:val="22"/>
          <w:szCs w:val="22"/>
        </w:rPr>
        <w:t>(40%)</w:t>
      </w:r>
    </w:p>
    <w:p w14:paraId="381DB18C" w14:textId="77777777" w:rsidR="005334CD" w:rsidRPr="005334CD" w:rsidRDefault="005334CD" w:rsidP="005334CD">
      <w:pPr>
        <w:jc w:val="both"/>
        <w:rPr>
          <w:rFonts w:ascii="Gill Sans MT" w:hAnsi="Gill Sans MT" w:cs="Arial"/>
          <w:sz w:val="22"/>
          <w:szCs w:val="22"/>
        </w:rPr>
      </w:pPr>
    </w:p>
    <w:p w14:paraId="02DC7F50" w14:textId="77777777" w:rsidR="00291FCE" w:rsidRDefault="00291FCE" w:rsidP="00291FCE">
      <w:pPr>
        <w:jc w:val="both"/>
        <w:rPr>
          <w:rFonts w:ascii="Arial" w:hAnsi="Arial" w:cs="Arial"/>
          <w:sz w:val="22"/>
          <w:szCs w:val="22"/>
          <w:highlight w:val="yellow"/>
        </w:rPr>
      </w:pPr>
    </w:p>
    <w:p w14:paraId="600CE020" w14:textId="77777777" w:rsidR="00E97BC8" w:rsidRPr="00E97BC8" w:rsidRDefault="00291FCE" w:rsidP="000D528E">
      <w:pPr>
        <w:numPr>
          <w:ilvl w:val="0"/>
          <w:numId w:val="29"/>
        </w:numPr>
        <w:shd w:val="clear" w:color="auto" w:fill="D9D9D9"/>
        <w:ind w:left="450" w:hanging="450"/>
        <w:jc w:val="both"/>
        <w:rPr>
          <w:rFonts w:ascii="Gill Sans MT" w:hAnsi="Gill Sans MT" w:cs="Arial"/>
          <w:b/>
          <w:bCs/>
          <w:sz w:val="22"/>
          <w:szCs w:val="22"/>
        </w:rPr>
      </w:pPr>
      <w:r w:rsidRPr="00A75A8B">
        <w:rPr>
          <w:rFonts w:ascii="Gill Sans MT" w:hAnsi="Gill Sans MT" w:cs="Arial"/>
          <w:b/>
          <w:bCs/>
          <w:sz w:val="22"/>
          <w:szCs w:val="22"/>
        </w:rPr>
        <w:t>APPLICATION PROCESS AND REQUIREMENTS</w:t>
      </w:r>
    </w:p>
    <w:p w14:paraId="636815A6" w14:textId="77777777" w:rsidR="00021721" w:rsidRDefault="00021721" w:rsidP="007D3CA7">
      <w:pPr>
        <w:jc w:val="both"/>
        <w:rPr>
          <w:rFonts w:ascii="Gill Sans MT" w:hAnsi="Gill Sans MT" w:cs="Arial"/>
          <w:sz w:val="22"/>
          <w:szCs w:val="22"/>
        </w:rPr>
      </w:pPr>
    </w:p>
    <w:p w14:paraId="0975125D" w14:textId="77777777" w:rsidR="005334CD" w:rsidRPr="005334CD" w:rsidRDefault="005334CD" w:rsidP="005334CD">
      <w:pPr>
        <w:jc w:val="both"/>
        <w:rPr>
          <w:rFonts w:ascii="Gill Sans MT" w:hAnsi="Gill Sans MT" w:cs="Arial"/>
          <w:sz w:val="22"/>
          <w:szCs w:val="22"/>
        </w:rPr>
      </w:pPr>
      <w:r w:rsidRPr="005334CD">
        <w:rPr>
          <w:rFonts w:ascii="Gill Sans MT" w:hAnsi="Gill Sans MT" w:cs="Arial"/>
          <w:sz w:val="22"/>
          <w:szCs w:val="22"/>
        </w:rPr>
        <w:t xml:space="preserve">Interested researchers or research firms are required to submit their technical &amp; commercial proposals in a sealed envelope, addressed to Save the Children Int. Lebanon at the below address. The envelope should indicate the Procurement Request reference number, but have no other details relating to the bid. They should be labelled as such: </w:t>
      </w:r>
    </w:p>
    <w:p w14:paraId="6B4E4190" w14:textId="77777777" w:rsidR="005334CD" w:rsidRPr="005334CD" w:rsidRDefault="005334CD" w:rsidP="005334CD">
      <w:pPr>
        <w:jc w:val="both"/>
        <w:rPr>
          <w:rFonts w:ascii="Gill Sans MT" w:hAnsi="Gill Sans MT" w:cs="Arial"/>
          <w:sz w:val="22"/>
          <w:szCs w:val="22"/>
        </w:rPr>
      </w:pPr>
    </w:p>
    <w:p w14:paraId="343631F7" w14:textId="563D344D" w:rsidR="005334CD" w:rsidRPr="00EE6AD2" w:rsidRDefault="00EE6AD2" w:rsidP="00EE6AD2">
      <w:pPr>
        <w:pStyle w:val="ListParagraph"/>
        <w:jc w:val="both"/>
        <w:rPr>
          <w:rFonts w:ascii="Gill Sans MT" w:hAnsi="Gill Sans MT" w:cs="Arial"/>
          <w:sz w:val="22"/>
          <w:szCs w:val="22"/>
          <w:u w:val="single"/>
        </w:rPr>
      </w:pPr>
      <w:r w:rsidRPr="00EE6AD2">
        <w:rPr>
          <w:rFonts w:ascii="Gill Sans MT" w:hAnsi="Gill Sans MT" w:cs="Arial"/>
          <w:sz w:val="22"/>
          <w:szCs w:val="22"/>
          <w:u w:val="single"/>
        </w:rPr>
        <w:t xml:space="preserve">PR/B/2019/002 </w:t>
      </w:r>
    </w:p>
    <w:p w14:paraId="1E27A5ED" w14:textId="30E75B1C" w:rsidR="005334CD" w:rsidRPr="00EE6AD2" w:rsidRDefault="00EE6AD2" w:rsidP="00EE6AD2">
      <w:pPr>
        <w:pStyle w:val="ListParagraph"/>
        <w:jc w:val="both"/>
        <w:rPr>
          <w:rFonts w:ascii="Gill Sans MT" w:hAnsi="Gill Sans MT" w:cs="Arial"/>
          <w:sz w:val="22"/>
          <w:szCs w:val="22"/>
          <w:u w:val="single"/>
        </w:rPr>
      </w:pPr>
      <w:r w:rsidRPr="00EE6AD2">
        <w:rPr>
          <w:rFonts w:ascii="Gill Sans MT" w:hAnsi="Gill Sans MT" w:cs="Arial"/>
          <w:sz w:val="22"/>
          <w:szCs w:val="22"/>
          <w:u w:val="single"/>
        </w:rPr>
        <w:t>End of Project Evaluation (DFID)</w:t>
      </w:r>
    </w:p>
    <w:p w14:paraId="72153CBA" w14:textId="77777777" w:rsidR="005334CD" w:rsidRPr="005334CD" w:rsidRDefault="005334CD" w:rsidP="005334CD">
      <w:pPr>
        <w:jc w:val="both"/>
        <w:rPr>
          <w:rFonts w:ascii="Gill Sans MT" w:hAnsi="Gill Sans MT" w:cs="Arial"/>
          <w:sz w:val="22"/>
          <w:szCs w:val="22"/>
        </w:rPr>
      </w:pPr>
    </w:p>
    <w:p w14:paraId="33C79E49" w14:textId="77777777" w:rsidR="005334CD" w:rsidRPr="005334CD" w:rsidRDefault="005334CD" w:rsidP="005334CD">
      <w:pPr>
        <w:jc w:val="both"/>
        <w:rPr>
          <w:rFonts w:ascii="Gill Sans MT" w:hAnsi="Gill Sans MT" w:cs="Arial"/>
          <w:sz w:val="22"/>
          <w:szCs w:val="22"/>
        </w:rPr>
      </w:pPr>
      <w:r w:rsidRPr="005334CD">
        <w:rPr>
          <w:rFonts w:ascii="Gill Sans MT" w:hAnsi="Gill Sans MT" w:cs="Arial"/>
          <w:sz w:val="22"/>
          <w:szCs w:val="22"/>
        </w:rPr>
        <w:t xml:space="preserve">And submitted at our: </w:t>
      </w:r>
    </w:p>
    <w:p w14:paraId="0C1033F5" w14:textId="77777777" w:rsidR="005334CD" w:rsidRPr="005334CD" w:rsidRDefault="005334CD" w:rsidP="005334CD">
      <w:pPr>
        <w:jc w:val="both"/>
        <w:rPr>
          <w:rFonts w:ascii="Gill Sans MT" w:hAnsi="Gill Sans MT" w:cs="Arial"/>
          <w:sz w:val="22"/>
          <w:szCs w:val="22"/>
        </w:rPr>
      </w:pPr>
      <w:r w:rsidRPr="005334CD">
        <w:rPr>
          <w:rFonts w:ascii="Gill Sans MT" w:hAnsi="Gill Sans MT" w:cs="Arial"/>
          <w:sz w:val="22"/>
          <w:szCs w:val="22"/>
        </w:rPr>
        <w:t>Admin Office, SCI, Lebanon Country Office, Beirut Main Office 1st Floor, Bloc B, Sodeco Building, Al Nasra Street, Ashrafieh, Beirut, Lebanon</w:t>
      </w:r>
    </w:p>
    <w:p w14:paraId="64A604E2" w14:textId="77777777" w:rsidR="005334CD" w:rsidRPr="005334CD" w:rsidRDefault="005334CD" w:rsidP="005334CD">
      <w:pPr>
        <w:jc w:val="both"/>
        <w:rPr>
          <w:rFonts w:ascii="Gill Sans MT" w:hAnsi="Gill Sans MT" w:cs="Arial"/>
          <w:sz w:val="22"/>
          <w:szCs w:val="22"/>
        </w:rPr>
      </w:pPr>
      <w:r w:rsidRPr="005334CD">
        <w:rPr>
          <w:rFonts w:ascii="Gill Sans MT" w:hAnsi="Gill Sans MT" w:cs="Arial"/>
          <w:sz w:val="22"/>
          <w:szCs w:val="22"/>
        </w:rPr>
        <w:tab/>
      </w:r>
    </w:p>
    <w:p w14:paraId="50164BDC" w14:textId="22CBE970" w:rsidR="005334CD" w:rsidRPr="00B4119F" w:rsidRDefault="005334CD" w:rsidP="00B9456E">
      <w:pPr>
        <w:ind w:firstLine="720"/>
        <w:jc w:val="both"/>
        <w:rPr>
          <w:rFonts w:ascii="Gill Sans MT" w:hAnsi="Gill Sans MT" w:cs="Arial"/>
          <w:sz w:val="22"/>
          <w:szCs w:val="22"/>
        </w:rPr>
      </w:pPr>
      <w:r w:rsidRPr="00EE6AD2">
        <w:rPr>
          <w:rFonts w:ascii="Gill Sans MT" w:hAnsi="Gill Sans MT" w:cs="Arial"/>
          <w:b/>
          <w:bCs/>
          <w:highlight w:val="yellow"/>
        </w:rPr>
        <w:t>The deadline of submission</w:t>
      </w:r>
      <w:r w:rsidR="00EE6AD2">
        <w:rPr>
          <w:rFonts w:ascii="Gill Sans MT" w:hAnsi="Gill Sans MT" w:cs="Arial"/>
          <w:b/>
          <w:bCs/>
          <w:highlight w:val="yellow"/>
        </w:rPr>
        <w:t xml:space="preserve"> sealed</w:t>
      </w:r>
      <w:r w:rsidRPr="00EE6AD2">
        <w:rPr>
          <w:rFonts w:ascii="Gill Sans MT" w:hAnsi="Gill Sans MT" w:cs="Arial"/>
          <w:b/>
          <w:bCs/>
          <w:highlight w:val="yellow"/>
        </w:rPr>
        <w:t xml:space="preserve"> bids is January 1</w:t>
      </w:r>
      <w:r w:rsidR="00EE6AD2" w:rsidRPr="00EE6AD2">
        <w:rPr>
          <w:rFonts w:ascii="Gill Sans MT" w:hAnsi="Gill Sans MT" w:cs="Arial"/>
          <w:b/>
          <w:bCs/>
          <w:highlight w:val="yellow"/>
        </w:rPr>
        <w:t>7</w:t>
      </w:r>
      <w:r w:rsidRPr="00EE6AD2">
        <w:rPr>
          <w:rFonts w:ascii="Gill Sans MT" w:hAnsi="Gill Sans MT" w:cs="Arial"/>
          <w:b/>
          <w:bCs/>
          <w:highlight w:val="yellow"/>
        </w:rPr>
        <w:t>, 2019 at 15:00 PM</w:t>
      </w:r>
    </w:p>
    <w:p w14:paraId="6D5D4783" w14:textId="20AF8B05" w:rsidR="0072188A" w:rsidRPr="00491D54" w:rsidRDefault="0072188A" w:rsidP="005334CD">
      <w:pPr>
        <w:jc w:val="both"/>
        <w:rPr>
          <w:rFonts w:ascii="Gill Sans MT" w:hAnsi="Gill Sans MT" w:cs="Arial"/>
          <w:sz w:val="22"/>
          <w:szCs w:val="22"/>
        </w:rPr>
      </w:pPr>
    </w:p>
    <w:sectPr w:rsidR="0072188A" w:rsidRPr="00491D54" w:rsidSect="004432E4">
      <w:headerReference w:type="default" r:id="rId8"/>
      <w:footerReference w:type="even" r:id="rId9"/>
      <w:footerReference w:type="default" r:id="rId10"/>
      <w:headerReference w:type="first" r:id="rId11"/>
      <w:pgSz w:w="11907" w:h="16839" w:code="9"/>
      <w:pgMar w:top="1179" w:right="1440" w:bottom="1440" w:left="1440" w:header="360" w:footer="720" w:gutter="0"/>
      <w:pgNumType w:start="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A1E1A6" w16cid:durableId="1F6732BA"/>
  <w16cid:commentId w16cid:paraId="28028DCB" w16cid:durableId="1F67346E"/>
  <w16cid:commentId w16cid:paraId="162A1A18" w16cid:durableId="1F6737ED"/>
  <w16cid:commentId w16cid:paraId="5E080402" w16cid:durableId="1F6734DC"/>
  <w16cid:commentId w16cid:paraId="01FAA75A" w16cid:durableId="1F67357B"/>
  <w16cid:commentId w16cid:paraId="0F601B27" w16cid:durableId="1F673846"/>
  <w16cid:commentId w16cid:paraId="469B21C7" w16cid:durableId="1F673A1F"/>
  <w16cid:commentId w16cid:paraId="7EDE1DA3" w16cid:durableId="1F6732BB"/>
  <w16cid:commentId w16cid:paraId="26B1123A" w16cid:durableId="1F6732BC"/>
  <w16cid:commentId w16cid:paraId="46E93441" w16cid:durableId="1F6732BD"/>
  <w16cid:commentId w16cid:paraId="19C91D1E" w16cid:durableId="1F673C9A"/>
  <w16cid:commentId w16cid:paraId="58C88D8D" w16cid:durableId="1F673BB8"/>
  <w16cid:commentId w16cid:paraId="2AF01E7D" w16cid:durableId="1F673C36"/>
  <w16cid:commentId w16cid:paraId="18FBE03A" w16cid:durableId="1F673CF5"/>
  <w16cid:commentId w16cid:paraId="48B5434B" w16cid:durableId="1F673D13"/>
  <w16cid:commentId w16cid:paraId="656BD5EF" w16cid:durableId="1F673BF9"/>
  <w16cid:commentId w16cid:paraId="23F25E10" w16cid:durableId="1F673AD5"/>
  <w16cid:commentId w16cid:paraId="4FFDC574" w16cid:durableId="1F673F09"/>
  <w16cid:commentId w16cid:paraId="57974BB1" w16cid:durableId="1F673F9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4824B2" w14:textId="77777777" w:rsidR="008606E0" w:rsidRDefault="008606E0">
      <w:r>
        <w:separator/>
      </w:r>
    </w:p>
  </w:endnote>
  <w:endnote w:type="continuationSeparator" w:id="0">
    <w:p w14:paraId="1359B4EF" w14:textId="77777777" w:rsidR="008606E0" w:rsidRDefault="008606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77C28" w14:textId="77777777" w:rsidR="00151070" w:rsidRDefault="00151070" w:rsidP="00FB0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52EDD0" w14:textId="77777777" w:rsidR="00151070" w:rsidRDefault="00151070" w:rsidP="00AA457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0D1CAF" w14:textId="1D66EA2C" w:rsidR="00151070" w:rsidRDefault="00151070" w:rsidP="00FB0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E12BA">
      <w:rPr>
        <w:rStyle w:val="PageNumber"/>
        <w:noProof/>
      </w:rPr>
      <w:t>3</w:t>
    </w:r>
    <w:r>
      <w:rPr>
        <w:rStyle w:val="PageNumber"/>
      </w:rPr>
      <w:fldChar w:fldCharType="end"/>
    </w:r>
  </w:p>
  <w:p w14:paraId="7B126300" w14:textId="77777777" w:rsidR="00151070" w:rsidRDefault="00151070" w:rsidP="00AA457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A5E027" w14:textId="77777777" w:rsidR="008606E0" w:rsidRDefault="008606E0">
      <w:r>
        <w:separator/>
      </w:r>
    </w:p>
  </w:footnote>
  <w:footnote w:type="continuationSeparator" w:id="0">
    <w:p w14:paraId="0B97F229" w14:textId="77777777" w:rsidR="008606E0" w:rsidRDefault="008606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FBFD1" w14:textId="77777777" w:rsidR="00151070" w:rsidRDefault="00151070" w:rsidP="003850CE">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BD2FB" w14:textId="77777777" w:rsidR="00151070" w:rsidRDefault="00151070" w:rsidP="004432E4">
    <w:pPr>
      <w:pStyle w:val="Header"/>
      <w:tabs>
        <w:tab w:val="clear" w:pos="9360"/>
      </w:tabs>
      <w:jc w:val="right"/>
    </w:pPr>
    <w:r>
      <w:rPr>
        <w:noProof/>
      </w:rPr>
      <w:drawing>
        <wp:inline distT="0" distB="0" distL="0" distR="0" wp14:anchorId="1E306562" wp14:editId="41AE13ED">
          <wp:extent cx="1555750" cy="342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78C2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539D"/>
    <w:multiLevelType w:val="hybridMultilevel"/>
    <w:tmpl w:val="087E219C"/>
    <w:lvl w:ilvl="0" w:tplc="F508DEA6">
      <w:numFmt w:val="bullet"/>
      <w:lvlText w:val="-"/>
      <w:lvlJc w:val="left"/>
      <w:pPr>
        <w:ind w:left="360" w:hanging="360"/>
      </w:pPr>
      <w:rPr>
        <w:rFonts w:ascii="Times New Roman" w:eastAsia="SimSun"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D14EC"/>
    <w:multiLevelType w:val="hybridMultilevel"/>
    <w:tmpl w:val="B220E8FE"/>
    <w:lvl w:ilvl="0" w:tplc="F508DEA6">
      <w:numFmt w:val="bullet"/>
      <w:lvlText w:val="-"/>
      <w:lvlJc w:val="left"/>
      <w:pPr>
        <w:ind w:left="360" w:hanging="360"/>
      </w:pPr>
      <w:rPr>
        <w:rFonts w:ascii="Times New Roman" w:eastAsia="SimSun"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AAE"/>
    <w:multiLevelType w:val="hybridMultilevel"/>
    <w:tmpl w:val="AB3CCAAA"/>
    <w:lvl w:ilvl="0" w:tplc="DDCC983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03369"/>
    <w:multiLevelType w:val="hybridMultilevel"/>
    <w:tmpl w:val="9A726E96"/>
    <w:lvl w:ilvl="0" w:tplc="6B088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55C17"/>
    <w:multiLevelType w:val="hybridMultilevel"/>
    <w:tmpl w:val="45124448"/>
    <w:lvl w:ilvl="0" w:tplc="95742A6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851B01"/>
    <w:multiLevelType w:val="hybridMultilevel"/>
    <w:tmpl w:val="D738FF00"/>
    <w:lvl w:ilvl="0" w:tplc="E5A232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D5658"/>
    <w:multiLevelType w:val="hybridMultilevel"/>
    <w:tmpl w:val="B09032CC"/>
    <w:lvl w:ilvl="0" w:tplc="3F6A567E">
      <w:start w:val="1"/>
      <w:numFmt w:val="decimal"/>
      <w:lvlText w:val="%1)"/>
      <w:lvlJc w:val="left"/>
      <w:pPr>
        <w:ind w:left="720" w:hanging="360"/>
      </w:pPr>
      <w:rPr>
        <w:rFonts w:ascii="Gill Sans MT" w:hAnsi="Gill Sans MT"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213AB1"/>
    <w:multiLevelType w:val="hybridMultilevel"/>
    <w:tmpl w:val="B788619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9" w15:restartNumberingAfterBreak="0">
    <w:nsid w:val="20C55683"/>
    <w:multiLevelType w:val="hybridMultilevel"/>
    <w:tmpl w:val="47422D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CB1382"/>
    <w:multiLevelType w:val="hybridMultilevel"/>
    <w:tmpl w:val="759C7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CA0209"/>
    <w:multiLevelType w:val="hybridMultilevel"/>
    <w:tmpl w:val="A1082A8C"/>
    <w:lvl w:ilvl="0" w:tplc="B840FA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553D7"/>
    <w:multiLevelType w:val="hybridMultilevel"/>
    <w:tmpl w:val="2848B62E"/>
    <w:lvl w:ilvl="0" w:tplc="B840FAA6">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15E0FAB"/>
    <w:multiLevelType w:val="hybridMultilevel"/>
    <w:tmpl w:val="3B0C88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B028E"/>
    <w:multiLevelType w:val="hybridMultilevel"/>
    <w:tmpl w:val="6AFCB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6242FA"/>
    <w:multiLevelType w:val="hybridMultilevel"/>
    <w:tmpl w:val="6D3C2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B7520D"/>
    <w:multiLevelType w:val="hybridMultilevel"/>
    <w:tmpl w:val="CA6889F2"/>
    <w:lvl w:ilvl="0" w:tplc="04090011">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7" w15:restartNumberingAfterBreak="0">
    <w:nsid w:val="38B52619"/>
    <w:multiLevelType w:val="hybridMultilevel"/>
    <w:tmpl w:val="B13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8821C5"/>
    <w:multiLevelType w:val="hybridMultilevel"/>
    <w:tmpl w:val="7550F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230E8E"/>
    <w:multiLevelType w:val="hybridMultilevel"/>
    <w:tmpl w:val="0220FFC0"/>
    <w:lvl w:ilvl="0" w:tplc="49B046B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682057"/>
    <w:multiLevelType w:val="hybridMultilevel"/>
    <w:tmpl w:val="C0E0E6B0"/>
    <w:lvl w:ilvl="0" w:tplc="A672DAAA">
      <w:start w:val="1"/>
      <w:numFmt w:val="decimal"/>
      <w:lvlText w:val="%1)"/>
      <w:lvlJc w:val="left"/>
      <w:pPr>
        <w:ind w:left="720" w:hanging="360"/>
      </w:pPr>
      <w:rPr>
        <w:rFonts w:ascii="Gill Sans MT" w:eastAsia="Times New Roman"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074D32"/>
    <w:multiLevelType w:val="hybridMultilevel"/>
    <w:tmpl w:val="911A1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F7A4027"/>
    <w:multiLevelType w:val="hybridMultilevel"/>
    <w:tmpl w:val="66C4D6A6"/>
    <w:lvl w:ilvl="0" w:tplc="F508DEA6">
      <w:numFmt w:val="bullet"/>
      <w:lvlText w:val="-"/>
      <w:lvlJc w:val="left"/>
      <w:pPr>
        <w:ind w:left="360" w:hanging="360"/>
      </w:pPr>
      <w:rPr>
        <w:rFonts w:ascii="Times New Roman" w:eastAsia="SimSun" w:hAnsi="Times New Roman" w:cs="Times New Roman" w:hint="default"/>
        <w:b/>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FB45FA8"/>
    <w:multiLevelType w:val="hybridMultilevel"/>
    <w:tmpl w:val="EF5A0EDA"/>
    <w:lvl w:ilvl="0" w:tplc="B840FA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3043CD"/>
    <w:multiLevelType w:val="hybridMultilevel"/>
    <w:tmpl w:val="5108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CF1EE9"/>
    <w:multiLevelType w:val="hybridMultilevel"/>
    <w:tmpl w:val="09763D1E"/>
    <w:lvl w:ilvl="0" w:tplc="34CAA9C8">
      <w:start w:val="1"/>
      <w:numFmt w:val="bullet"/>
      <w:lvlText w:val="-"/>
      <w:lvlJc w:val="left"/>
      <w:pPr>
        <w:ind w:left="72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D032D9"/>
    <w:multiLevelType w:val="hybridMultilevel"/>
    <w:tmpl w:val="EFB4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F53D05"/>
    <w:multiLevelType w:val="hybridMultilevel"/>
    <w:tmpl w:val="DE02A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902029"/>
    <w:multiLevelType w:val="hybridMultilevel"/>
    <w:tmpl w:val="45124448"/>
    <w:lvl w:ilvl="0" w:tplc="95742A6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21856"/>
    <w:multiLevelType w:val="hybridMultilevel"/>
    <w:tmpl w:val="6518B8AC"/>
    <w:lvl w:ilvl="0" w:tplc="F760DA54">
      <w:numFmt w:val="bullet"/>
      <w:lvlText w:val="-"/>
      <w:lvlJc w:val="left"/>
      <w:pPr>
        <w:ind w:left="720" w:hanging="360"/>
      </w:pPr>
      <w:rPr>
        <w:rFonts w:ascii="Gill Sans MT" w:eastAsia="Times New Roman" w:hAnsi="Gill Sans M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BB591B"/>
    <w:multiLevelType w:val="hybridMultilevel"/>
    <w:tmpl w:val="49F001E6"/>
    <w:lvl w:ilvl="0" w:tplc="4844B5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CDC4BD6"/>
    <w:multiLevelType w:val="hybridMultilevel"/>
    <w:tmpl w:val="F0A44E06"/>
    <w:lvl w:ilvl="0" w:tplc="9CD86FE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31"/>
  </w:num>
  <w:num w:numId="3">
    <w:abstractNumId w:val="4"/>
  </w:num>
  <w:num w:numId="4">
    <w:abstractNumId w:val="24"/>
  </w:num>
  <w:num w:numId="5">
    <w:abstractNumId w:val="13"/>
  </w:num>
  <w:num w:numId="6">
    <w:abstractNumId w:val="28"/>
  </w:num>
  <w:num w:numId="7">
    <w:abstractNumId w:val="25"/>
  </w:num>
  <w:num w:numId="8">
    <w:abstractNumId w:val="26"/>
  </w:num>
  <w:num w:numId="9">
    <w:abstractNumId w:val="17"/>
  </w:num>
  <w:num w:numId="10">
    <w:abstractNumId w:val="27"/>
  </w:num>
  <w:num w:numId="11">
    <w:abstractNumId w:val="22"/>
  </w:num>
  <w:num w:numId="12">
    <w:abstractNumId w:val="6"/>
  </w:num>
  <w:num w:numId="13">
    <w:abstractNumId w:val="12"/>
  </w:num>
  <w:num w:numId="14">
    <w:abstractNumId w:val="2"/>
  </w:num>
  <w:num w:numId="15">
    <w:abstractNumId w:val="1"/>
  </w:num>
  <w:num w:numId="16">
    <w:abstractNumId w:val="23"/>
  </w:num>
  <w:num w:numId="17">
    <w:abstractNumId w:val="11"/>
  </w:num>
  <w:num w:numId="18">
    <w:abstractNumId w:val="0"/>
  </w:num>
  <w:num w:numId="19">
    <w:abstractNumId w:val="7"/>
  </w:num>
  <w:num w:numId="20">
    <w:abstractNumId w:val="21"/>
  </w:num>
  <w:num w:numId="21">
    <w:abstractNumId w:val="29"/>
  </w:num>
  <w:num w:numId="22">
    <w:abstractNumId w:val="10"/>
  </w:num>
  <w:num w:numId="23">
    <w:abstractNumId w:val="20"/>
  </w:num>
  <w:num w:numId="24">
    <w:abstractNumId w:val="16"/>
  </w:num>
  <w:num w:numId="25">
    <w:abstractNumId w:val="8"/>
  </w:num>
  <w:num w:numId="26">
    <w:abstractNumId w:val="30"/>
  </w:num>
  <w:num w:numId="27">
    <w:abstractNumId w:val="3"/>
  </w:num>
  <w:num w:numId="28">
    <w:abstractNumId w:val="12"/>
  </w:num>
  <w:num w:numId="29">
    <w:abstractNumId w:val="5"/>
  </w:num>
  <w:num w:numId="30">
    <w:abstractNumId w:val="15"/>
  </w:num>
  <w:num w:numId="31">
    <w:abstractNumId w:val="14"/>
  </w:num>
  <w:num w:numId="32">
    <w:abstractNumId w:val="18"/>
  </w:num>
  <w:num w:numId="33">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D3"/>
    <w:rsid w:val="0000550F"/>
    <w:rsid w:val="000056D4"/>
    <w:rsid w:val="00011201"/>
    <w:rsid w:val="00020C25"/>
    <w:rsid w:val="00021721"/>
    <w:rsid w:val="000224A4"/>
    <w:rsid w:val="00024F65"/>
    <w:rsid w:val="00035EDC"/>
    <w:rsid w:val="00041600"/>
    <w:rsid w:val="00063DA8"/>
    <w:rsid w:val="0007019D"/>
    <w:rsid w:val="00070C01"/>
    <w:rsid w:val="00071CEE"/>
    <w:rsid w:val="00072B29"/>
    <w:rsid w:val="00072B95"/>
    <w:rsid w:val="000754D3"/>
    <w:rsid w:val="00076677"/>
    <w:rsid w:val="00080E2B"/>
    <w:rsid w:val="00084B61"/>
    <w:rsid w:val="00085138"/>
    <w:rsid w:val="00087448"/>
    <w:rsid w:val="000901F7"/>
    <w:rsid w:val="00093735"/>
    <w:rsid w:val="000977CC"/>
    <w:rsid w:val="000A0F57"/>
    <w:rsid w:val="000A115D"/>
    <w:rsid w:val="000A116E"/>
    <w:rsid w:val="000A1390"/>
    <w:rsid w:val="000A3363"/>
    <w:rsid w:val="000B17FD"/>
    <w:rsid w:val="000C2CA7"/>
    <w:rsid w:val="000C5752"/>
    <w:rsid w:val="000D30BD"/>
    <w:rsid w:val="000D528E"/>
    <w:rsid w:val="000D6FF7"/>
    <w:rsid w:val="000E348A"/>
    <w:rsid w:val="000F4A0E"/>
    <w:rsid w:val="000F54E6"/>
    <w:rsid w:val="000F7C34"/>
    <w:rsid w:val="0010210C"/>
    <w:rsid w:val="00105498"/>
    <w:rsid w:val="00111C99"/>
    <w:rsid w:val="00113DFD"/>
    <w:rsid w:val="00114C51"/>
    <w:rsid w:val="0011586D"/>
    <w:rsid w:val="001165B4"/>
    <w:rsid w:val="0012770F"/>
    <w:rsid w:val="00127D7E"/>
    <w:rsid w:val="001338C5"/>
    <w:rsid w:val="00133DAD"/>
    <w:rsid w:val="001343BC"/>
    <w:rsid w:val="00137E08"/>
    <w:rsid w:val="001416D8"/>
    <w:rsid w:val="001421B1"/>
    <w:rsid w:val="00144133"/>
    <w:rsid w:val="00147342"/>
    <w:rsid w:val="00151070"/>
    <w:rsid w:val="00154FA8"/>
    <w:rsid w:val="00155182"/>
    <w:rsid w:val="0016086F"/>
    <w:rsid w:val="0016286F"/>
    <w:rsid w:val="00166AE3"/>
    <w:rsid w:val="001712F3"/>
    <w:rsid w:val="001713A2"/>
    <w:rsid w:val="001714CE"/>
    <w:rsid w:val="00176C27"/>
    <w:rsid w:val="00180041"/>
    <w:rsid w:val="001867CF"/>
    <w:rsid w:val="00192AA8"/>
    <w:rsid w:val="00194650"/>
    <w:rsid w:val="001A33E1"/>
    <w:rsid w:val="001B1D18"/>
    <w:rsid w:val="001B2DE4"/>
    <w:rsid w:val="001B344D"/>
    <w:rsid w:val="001B6ADA"/>
    <w:rsid w:val="001B74E1"/>
    <w:rsid w:val="001C362E"/>
    <w:rsid w:val="001C5D65"/>
    <w:rsid w:val="001D05D7"/>
    <w:rsid w:val="001D12EB"/>
    <w:rsid w:val="001D17A3"/>
    <w:rsid w:val="001D3F7E"/>
    <w:rsid w:val="001D4B6C"/>
    <w:rsid w:val="001D7ECE"/>
    <w:rsid w:val="001E3EA1"/>
    <w:rsid w:val="001E532D"/>
    <w:rsid w:val="001F27EB"/>
    <w:rsid w:val="001F573C"/>
    <w:rsid w:val="001F7777"/>
    <w:rsid w:val="002026D4"/>
    <w:rsid w:val="0020278E"/>
    <w:rsid w:val="00202979"/>
    <w:rsid w:val="00203488"/>
    <w:rsid w:val="0020386F"/>
    <w:rsid w:val="0021217B"/>
    <w:rsid w:val="00213BE1"/>
    <w:rsid w:val="00220A92"/>
    <w:rsid w:val="00221B61"/>
    <w:rsid w:val="00221E01"/>
    <w:rsid w:val="00222009"/>
    <w:rsid w:val="00227028"/>
    <w:rsid w:val="002313DD"/>
    <w:rsid w:val="00231EAF"/>
    <w:rsid w:val="00232F73"/>
    <w:rsid w:val="00237023"/>
    <w:rsid w:val="00240294"/>
    <w:rsid w:val="0024103B"/>
    <w:rsid w:val="00247F81"/>
    <w:rsid w:val="00252E4E"/>
    <w:rsid w:val="00260E98"/>
    <w:rsid w:val="00263BAD"/>
    <w:rsid w:val="002646AA"/>
    <w:rsid w:val="0026644C"/>
    <w:rsid w:val="0027417D"/>
    <w:rsid w:val="00286EAA"/>
    <w:rsid w:val="00291B85"/>
    <w:rsid w:val="00291FCE"/>
    <w:rsid w:val="00292109"/>
    <w:rsid w:val="0029490A"/>
    <w:rsid w:val="00294DC7"/>
    <w:rsid w:val="002A7E5F"/>
    <w:rsid w:val="002B1BA5"/>
    <w:rsid w:val="002B25E8"/>
    <w:rsid w:val="002B2A8E"/>
    <w:rsid w:val="002C2ED6"/>
    <w:rsid w:val="002C36C1"/>
    <w:rsid w:val="002C6B1A"/>
    <w:rsid w:val="002D1175"/>
    <w:rsid w:val="002D1BDE"/>
    <w:rsid w:val="002D316F"/>
    <w:rsid w:val="002E015D"/>
    <w:rsid w:val="002E19F3"/>
    <w:rsid w:val="002E3480"/>
    <w:rsid w:val="002F0874"/>
    <w:rsid w:val="002F168F"/>
    <w:rsid w:val="00302618"/>
    <w:rsid w:val="00303FC6"/>
    <w:rsid w:val="0030565B"/>
    <w:rsid w:val="003063C6"/>
    <w:rsid w:val="00306D03"/>
    <w:rsid w:val="00307DC5"/>
    <w:rsid w:val="003101A5"/>
    <w:rsid w:val="00310B6D"/>
    <w:rsid w:val="00311F02"/>
    <w:rsid w:val="0031511B"/>
    <w:rsid w:val="00320C59"/>
    <w:rsid w:val="00321964"/>
    <w:rsid w:val="0032347F"/>
    <w:rsid w:val="0033070C"/>
    <w:rsid w:val="00331837"/>
    <w:rsid w:val="003319DF"/>
    <w:rsid w:val="00331EBF"/>
    <w:rsid w:val="0033361E"/>
    <w:rsid w:val="00333B05"/>
    <w:rsid w:val="003375A0"/>
    <w:rsid w:val="00341F49"/>
    <w:rsid w:val="00346707"/>
    <w:rsid w:val="003478DB"/>
    <w:rsid w:val="00350992"/>
    <w:rsid w:val="0035688E"/>
    <w:rsid w:val="0036415D"/>
    <w:rsid w:val="0036526A"/>
    <w:rsid w:val="0036785C"/>
    <w:rsid w:val="00372328"/>
    <w:rsid w:val="00374475"/>
    <w:rsid w:val="0037784C"/>
    <w:rsid w:val="003800EC"/>
    <w:rsid w:val="00380BEC"/>
    <w:rsid w:val="00384AEF"/>
    <w:rsid w:val="003850CE"/>
    <w:rsid w:val="0038639C"/>
    <w:rsid w:val="003906E3"/>
    <w:rsid w:val="0039307B"/>
    <w:rsid w:val="00394D9F"/>
    <w:rsid w:val="00397A02"/>
    <w:rsid w:val="003A00EB"/>
    <w:rsid w:val="003A5823"/>
    <w:rsid w:val="003B28B1"/>
    <w:rsid w:val="003B7BAF"/>
    <w:rsid w:val="003C1292"/>
    <w:rsid w:val="003C54C2"/>
    <w:rsid w:val="003D0F29"/>
    <w:rsid w:val="003D62BF"/>
    <w:rsid w:val="003E19C6"/>
    <w:rsid w:val="003E2B1E"/>
    <w:rsid w:val="003E3867"/>
    <w:rsid w:val="003E4A19"/>
    <w:rsid w:val="003E514B"/>
    <w:rsid w:val="003F4621"/>
    <w:rsid w:val="00405E47"/>
    <w:rsid w:val="004125C0"/>
    <w:rsid w:val="00414ED6"/>
    <w:rsid w:val="00415F24"/>
    <w:rsid w:val="0042376B"/>
    <w:rsid w:val="004246E4"/>
    <w:rsid w:val="004310FF"/>
    <w:rsid w:val="00434BB3"/>
    <w:rsid w:val="004417B8"/>
    <w:rsid w:val="004432E4"/>
    <w:rsid w:val="00445699"/>
    <w:rsid w:val="00453ED4"/>
    <w:rsid w:val="004547AA"/>
    <w:rsid w:val="00463D35"/>
    <w:rsid w:val="004645BB"/>
    <w:rsid w:val="00464B7F"/>
    <w:rsid w:val="00474C65"/>
    <w:rsid w:val="004765D1"/>
    <w:rsid w:val="00481AA3"/>
    <w:rsid w:val="0048308D"/>
    <w:rsid w:val="00483FF7"/>
    <w:rsid w:val="00487F52"/>
    <w:rsid w:val="00490873"/>
    <w:rsid w:val="00491D54"/>
    <w:rsid w:val="004951D7"/>
    <w:rsid w:val="00495DF7"/>
    <w:rsid w:val="004A1B2B"/>
    <w:rsid w:val="004A2ADB"/>
    <w:rsid w:val="004A30D3"/>
    <w:rsid w:val="004B0AE4"/>
    <w:rsid w:val="004B4C4F"/>
    <w:rsid w:val="004B6CA2"/>
    <w:rsid w:val="004C1682"/>
    <w:rsid w:val="004D5098"/>
    <w:rsid w:val="004D61C0"/>
    <w:rsid w:val="004D6426"/>
    <w:rsid w:val="004D6D68"/>
    <w:rsid w:val="004E18F4"/>
    <w:rsid w:val="004E49AF"/>
    <w:rsid w:val="004F031C"/>
    <w:rsid w:val="004F116C"/>
    <w:rsid w:val="00503DB8"/>
    <w:rsid w:val="005334CD"/>
    <w:rsid w:val="00533890"/>
    <w:rsid w:val="0053404F"/>
    <w:rsid w:val="005369AE"/>
    <w:rsid w:val="00540F37"/>
    <w:rsid w:val="005418FE"/>
    <w:rsid w:val="00544C2B"/>
    <w:rsid w:val="00547C3F"/>
    <w:rsid w:val="00552D07"/>
    <w:rsid w:val="00555903"/>
    <w:rsid w:val="00555A98"/>
    <w:rsid w:val="00573A86"/>
    <w:rsid w:val="0057678D"/>
    <w:rsid w:val="00581CCA"/>
    <w:rsid w:val="0058577D"/>
    <w:rsid w:val="00591334"/>
    <w:rsid w:val="005A06EF"/>
    <w:rsid w:val="005A0E3E"/>
    <w:rsid w:val="005A5592"/>
    <w:rsid w:val="005A7658"/>
    <w:rsid w:val="005B2924"/>
    <w:rsid w:val="005B407F"/>
    <w:rsid w:val="005B4793"/>
    <w:rsid w:val="005C21F3"/>
    <w:rsid w:val="005C556C"/>
    <w:rsid w:val="005C583D"/>
    <w:rsid w:val="005C6C02"/>
    <w:rsid w:val="005D1A42"/>
    <w:rsid w:val="005E2549"/>
    <w:rsid w:val="005F5601"/>
    <w:rsid w:val="005F7261"/>
    <w:rsid w:val="00601171"/>
    <w:rsid w:val="00602BA3"/>
    <w:rsid w:val="0060586B"/>
    <w:rsid w:val="00612044"/>
    <w:rsid w:val="00612753"/>
    <w:rsid w:val="0061365D"/>
    <w:rsid w:val="00614EDB"/>
    <w:rsid w:val="00616200"/>
    <w:rsid w:val="00616BC8"/>
    <w:rsid w:val="00622D67"/>
    <w:rsid w:val="0062385E"/>
    <w:rsid w:val="00627C38"/>
    <w:rsid w:val="00631448"/>
    <w:rsid w:val="00637331"/>
    <w:rsid w:val="00637BC5"/>
    <w:rsid w:val="00642238"/>
    <w:rsid w:val="00644F76"/>
    <w:rsid w:val="006456EA"/>
    <w:rsid w:val="00645D06"/>
    <w:rsid w:val="00650609"/>
    <w:rsid w:val="00652F8F"/>
    <w:rsid w:val="0065343D"/>
    <w:rsid w:val="00653B3D"/>
    <w:rsid w:val="00662C9A"/>
    <w:rsid w:val="00664064"/>
    <w:rsid w:val="0066411E"/>
    <w:rsid w:val="00664438"/>
    <w:rsid w:val="00664AE8"/>
    <w:rsid w:val="00671CF7"/>
    <w:rsid w:val="00672103"/>
    <w:rsid w:val="0067269E"/>
    <w:rsid w:val="00674893"/>
    <w:rsid w:val="00680098"/>
    <w:rsid w:val="00680647"/>
    <w:rsid w:val="006815FB"/>
    <w:rsid w:val="00684891"/>
    <w:rsid w:val="00691FDA"/>
    <w:rsid w:val="0069591D"/>
    <w:rsid w:val="00695922"/>
    <w:rsid w:val="0069714F"/>
    <w:rsid w:val="006972F4"/>
    <w:rsid w:val="00697360"/>
    <w:rsid w:val="00697BA4"/>
    <w:rsid w:val="006A271B"/>
    <w:rsid w:val="006A2BDA"/>
    <w:rsid w:val="006A31D9"/>
    <w:rsid w:val="006A4492"/>
    <w:rsid w:val="006B1CA8"/>
    <w:rsid w:val="006B465C"/>
    <w:rsid w:val="006B6105"/>
    <w:rsid w:val="006C0529"/>
    <w:rsid w:val="006C235E"/>
    <w:rsid w:val="006D6322"/>
    <w:rsid w:val="006D6833"/>
    <w:rsid w:val="006E1A80"/>
    <w:rsid w:val="006E47E8"/>
    <w:rsid w:val="006E5BD5"/>
    <w:rsid w:val="006E7478"/>
    <w:rsid w:val="006F2A84"/>
    <w:rsid w:val="006F7150"/>
    <w:rsid w:val="006F7C86"/>
    <w:rsid w:val="00700678"/>
    <w:rsid w:val="00705DEB"/>
    <w:rsid w:val="00713DE3"/>
    <w:rsid w:val="00714D2B"/>
    <w:rsid w:val="00715131"/>
    <w:rsid w:val="00715E4D"/>
    <w:rsid w:val="00716BE5"/>
    <w:rsid w:val="00717B48"/>
    <w:rsid w:val="0072188A"/>
    <w:rsid w:val="0072234D"/>
    <w:rsid w:val="00722F7B"/>
    <w:rsid w:val="00724387"/>
    <w:rsid w:val="0072534A"/>
    <w:rsid w:val="0072643C"/>
    <w:rsid w:val="00731DDF"/>
    <w:rsid w:val="00733F6E"/>
    <w:rsid w:val="00736103"/>
    <w:rsid w:val="007369C2"/>
    <w:rsid w:val="00741023"/>
    <w:rsid w:val="007432B4"/>
    <w:rsid w:val="0074473C"/>
    <w:rsid w:val="007450CE"/>
    <w:rsid w:val="00746570"/>
    <w:rsid w:val="0074798D"/>
    <w:rsid w:val="007507F5"/>
    <w:rsid w:val="00750F7E"/>
    <w:rsid w:val="0075282C"/>
    <w:rsid w:val="00763014"/>
    <w:rsid w:val="00764DE3"/>
    <w:rsid w:val="007664FF"/>
    <w:rsid w:val="00770093"/>
    <w:rsid w:val="007729BC"/>
    <w:rsid w:val="00772C04"/>
    <w:rsid w:val="00774967"/>
    <w:rsid w:val="00775F07"/>
    <w:rsid w:val="007770A6"/>
    <w:rsid w:val="00781A1B"/>
    <w:rsid w:val="00781C66"/>
    <w:rsid w:val="007841BE"/>
    <w:rsid w:val="00790374"/>
    <w:rsid w:val="00790C3E"/>
    <w:rsid w:val="00791B19"/>
    <w:rsid w:val="007924C3"/>
    <w:rsid w:val="00792C1F"/>
    <w:rsid w:val="007967D1"/>
    <w:rsid w:val="00796CFA"/>
    <w:rsid w:val="007A0136"/>
    <w:rsid w:val="007A1A67"/>
    <w:rsid w:val="007A1BEF"/>
    <w:rsid w:val="007A2288"/>
    <w:rsid w:val="007A6C22"/>
    <w:rsid w:val="007B06AC"/>
    <w:rsid w:val="007B2A86"/>
    <w:rsid w:val="007B2CBC"/>
    <w:rsid w:val="007C19DD"/>
    <w:rsid w:val="007C6096"/>
    <w:rsid w:val="007D2F02"/>
    <w:rsid w:val="007D324C"/>
    <w:rsid w:val="007D3CA7"/>
    <w:rsid w:val="007D46BA"/>
    <w:rsid w:val="007D4800"/>
    <w:rsid w:val="007D7357"/>
    <w:rsid w:val="007E21E3"/>
    <w:rsid w:val="007F0CA9"/>
    <w:rsid w:val="00803BDD"/>
    <w:rsid w:val="00804DC8"/>
    <w:rsid w:val="00806870"/>
    <w:rsid w:val="00806C15"/>
    <w:rsid w:val="00810331"/>
    <w:rsid w:val="0081161F"/>
    <w:rsid w:val="00811B7C"/>
    <w:rsid w:val="008209D5"/>
    <w:rsid w:val="00822D1A"/>
    <w:rsid w:val="00824B3B"/>
    <w:rsid w:val="00836AAD"/>
    <w:rsid w:val="008415A6"/>
    <w:rsid w:val="008523A5"/>
    <w:rsid w:val="00856129"/>
    <w:rsid w:val="008606E0"/>
    <w:rsid w:val="00865358"/>
    <w:rsid w:val="00866B5E"/>
    <w:rsid w:val="00877850"/>
    <w:rsid w:val="00886CA5"/>
    <w:rsid w:val="00892A78"/>
    <w:rsid w:val="008A0DF9"/>
    <w:rsid w:val="008A0EE0"/>
    <w:rsid w:val="008C063A"/>
    <w:rsid w:val="008C0B9C"/>
    <w:rsid w:val="008C119F"/>
    <w:rsid w:val="008C17B9"/>
    <w:rsid w:val="008C1C50"/>
    <w:rsid w:val="008C1E5F"/>
    <w:rsid w:val="008C2FE3"/>
    <w:rsid w:val="008C468F"/>
    <w:rsid w:val="008D0758"/>
    <w:rsid w:val="008D12F4"/>
    <w:rsid w:val="008D1F30"/>
    <w:rsid w:val="008D4DD1"/>
    <w:rsid w:val="008E22D6"/>
    <w:rsid w:val="008F44E5"/>
    <w:rsid w:val="008F5B78"/>
    <w:rsid w:val="00900462"/>
    <w:rsid w:val="00901B1F"/>
    <w:rsid w:val="009065B4"/>
    <w:rsid w:val="00906B35"/>
    <w:rsid w:val="00911846"/>
    <w:rsid w:val="009124D0"/>
    <w:rsid w:val="009128B6"/>
    <w:rsid w:val="00915CBE"/>
    <w:rsid w:val="00926037"/>
    <w:rsid w:val="00927860"/>
    <w:rsid w:val="0093007A"/>
    <w:rsid w:val="00934BC1"/>
    <w:rsid w:val="009366A5"/>
    <w:rsid w:val="009367EB"/>
    <w:rsid w:val="00947F03"/>
    <w:rsid w:val="00957022"/>
    <w:rsid w:val="00960E54"/>
    <w:rsid w:val="009637AF"/>
    <w:rsid w:val="0097108A"/>
    <w:rsid w:val="00971E3E"/>
    <w:rsid w:val="009724F0"/>
    <w:rsid w:val="0097550D"/>
    <w:rsid w:val="00977FC0"/>
    <w:rsid w:val="009836A4"/>
    <w:rsid w:val="00986671"/>
    <w:rsid w:val="00987FFC"/>
    <w:rsid w:val="00991525"/>
    <w:rsid w:val="009977EB"/>
    <w:rsid w:val="00997CEF"/>
    <w:rsid w:val="009A08A3"/>
    <w:rsid w:val="009A0EC1"/>
    <w:rsid w:val="009A4395"/>
    <w:rsid w:val="009A5AA8"/>
    <w:rsid w:val="009A6C50"/>
    <w:rsid w:val="009B2801"/>
    <w:rsid w:val="009C3513"/>
    <w:rsid w:val="009C3BD3"/>
    <w:rsid w:val="009C5013"/>
    <w:rsid w:val="009C5D06"/>
    <w:rsid w:val="009D4A2B"/>
    <w:rsid w:val="009D5C7C"/>
    <w:rsid w:val="009E1239"/>
    <w:rsid w:val="009E12BA"/>
    <w:rsid w:val="009E2797"/>
    <w:rsid w:val="009E5314"/>
    <w:rsid w:val="009F0424"/>
    <w:rsid w:val="009F191A"/>
    <w:rsid w:val="009F31A5"/>
    <w:rsid w:val="00A0144C"/>
    <w:rsid w:val="00A02B9B"/>
    <w:rsid w:val="00A02F01"/>
    <w:rsid w:val="00A0604B"/>
    <w:rsid w:val="00A06A95"/>
    <w:rsid w:val="00A06D95"/>
    <w:rsid w:val="00A06E1B"/>
    <w:rsid w:val="00A12CB8"/>
    <w:rsid w:val="00A15164"/>
    <w:rsid w:val="00A25AFC"/>
    <w:rsid w:val="00A2713B"/>
    <w:rsid w:val="00A31300"/>
    <w:rsid w:val="00A31DF7"/>
    <w:rsid w:val="00A345E8"/>
    <w:rsid w:val="00A351D0"/>
    <w:rsid w:val="00A35C56"/>
    <w:rsid w:val="00A35FA6"/>
    <w:rsid w:val="00A37B43"/>
    <w:rsid w:val="00A42AF0"/>
    <w:rsid w:val="00A4421E"/>
    <w:rsid w:val="00A442C1"/>
    <w:rsid w:val="00A456A3"/>
    <w:rsid w:val="00A47F5B"/>
    <w:rsid w:val="00A530D1"/>
    <w:rsid w:val="00A54695"/>
    <w:rsid w:val="00A56360"/>
    <w:rsid w:val="00A56656"/>
    <w:rsid w:val="00A568F5"/>
    <w:rsid w:val="00A62775"/>
    <w:rsid w:val="00A66AEA"/>
    <w:rsid w:val="00A94280"/>
    <w:rsid w:val="00A95486"/>
    <w:rsid w:val="00A970A9"/>
    <w:rsid w:val="00AA0004"/>
    <w:rsid w:val="00AA4574"/>
    <w:rsid w:val="00AA5889"/>
    <w:rsid w:val="00AA67A0"/>
    <w:rsid w:val="00AB1351"/>
    <w:rsid w:val="00AB45CB"/>
    <w:rsid w:val="00AC63C9"/>
    <w:rsid w:val="00AC721B"/>
    <w:rsid w:val="00AC7A51"/>
    <w:rsid w:val="00AD5705"/>
    <w:rsid w:val="00AD5F24"/>
    <w:rsid w:val="00AD6B36"/>
    <w:rsid w:val="00AE02F7"/>
    <w:rsid w:val="00AE1256"/>
    <w:rsid w:val="00AE1BA4"/>
    <w:rsid w:val="00AF0581"/>
    <w:rsid w:val="00AF5704"/>
    <w:rsid w:val="00B0463E"/>
    <w:rsid w:val="00B06BE0"/>
    <w:rsid w:val="00B239A3"/>
    <w:rsid w:val="00B24FD4"/>
    <w:rsid w:val="00B26F6F"/>
    <w:rsid w:val="00B27717"/>
    <w:rsid w:val="00B3004C"/>
    <w:rsid w:val="00B32D17"/>
    <w:rsid w:val="00B359AB"/>
    <w:rsid w:val="00B436B6"/>
    <w:rsid w:val="00B45DE0"/>
    <w:rsid w:val="00B46D89"/>
    <w:rsid w:val="00B60185"/>
    <w:rsid w:val="00B61201"/>
    <w:rsid w:val="00B61707"/>
    <w:rsid w:val="00B62909"/>
    <w:rsid w:val="00B64ADD"/>
    <w:rsid w:val="00B7348E"/>
    <w:rsid w:val="00B84E55"/>
    <w:rsid w:val="00B85A88"/>
    <w:rsid w:val="00B9456E"/>
    <w:rsid w:val="00B94A40"/>
    <w:rsid w:val="00B95767"/>
    <w:rsid w:val="00B95F56"/>
    <w:rsid w:val="00B9638F"/>
    <w:rsid w:val="00BA1457"/>
    <w:rsid w:val="00BB0C25"/>
    <w:rsid w:val="00BB20F0"/>
    <w:rsid w:val="00BB2FAD"/>
    <w:rsid w:val="00BB38E2"/>
    <w:rsid w:val="00BB56F4"/>
    <w:rsid w:val="00BB6520"/>
    <w:rsid w:val="00BB77E0"/>
    <w:rsid w:val="00BC0866"/>
    <w:rsid w:val="00BC2FF8"/>
    <w:rsid w:val="00BD080E"/>
    <w:rsid w:val="00BD6CC7"/>
    <w:rsid w:val="00BE16A6"/>
    <w:rsid w:val="00BE2C31"/>
    <w:rsid w:val="00BE7677"/>
    <w:rsid w:val="00BF3EB8"/>
    <w:rsid w:val="00BF4411"/>
    <w:rsid w:val="00C03D83"/>
    <w:rsid w:val="00C04F9D"/>
    <w:rsid w:val="00C04FB6"/>
    <w:rsid w:val="00C07EF5"/>
    <w:rsid w:val="00C10195"/>
    <w:rsid w:val="00C146CA"/>
    <w:rsid w:val="00C204C0"/>
    <w:rsid w:val="00C21A24"/>
    <w:rsid w:val="00C22258"/>
    <w:rsid w:val="00C22B5E"/>
    <w:rsid w:val="00C24B8E"/>
    <w:rsid w:val="00C35BFA"/>
    <w:rsid w:val="00C46C75"/>
    <w:rsid w:val="00C47C26"/>
    <w:rsid w:val="00C53F66"/>
    <w:rsid w:val="00C56880"/>
    <w:rsid w:val="00C63374"/>
    <w:rsid w:val="00C64366"/>
    <w:rsid w:val="00C72E8A"/>
    <w:rsid w:val="00C74608"/>
    <w:rsid w:val="00C81DD8"/>
    <w:rsid w:val="00C85F42"/>
    <w:rsid w:val="00C90FC8"/>
    <w:rsid w:val="00C955DE"/>
    <w:rsid w:val="00C962F9"/>
    <w:rsid w:val="00CA2503"/>
    <w:rsid w:val="00CA7B69"/>
    <w:rsid w:val="00CB3F2F"/>
    <w:rsid w:val="00CB5E00"/>
    <w:rsid w:val="00CC5A7D"/>
    <w:rsid w:val="00CD6F36"/>
    <w:rsid w:val="00CD7189"/>
    <w:rsid w:val="00CF0736"/>
    <w:rsid w:val="00CF0F0B"/>
    <w:rsid w:val="00CF5AFA"/>
    <w:rsid w:val="00D0060D"/>
    <w:rsid w:val="00D1103B"/>
    <w:rsid w:val="00D1624F"/>
    <w:rsid w:val="00D17389"/>
    <w:rsid w:val="00D2036E"/>
    <w:rsid w:val="00D21FE4"/>
    <w:rsid w:val="00D27667"/>
    <w:rsid w:val="00D312B8"/>
    <w:rsid w:val="00D33EAA"/>
    <w:rsid w:val="00D40AE8"/>
    <w:rsid w:val="00D4310C"/>
    <w:rsid w:val="00D44719"/>
    <w:rsid w:val="00D44A10"/>
    <w:rsid w:val="00D45C0F"/>
    <w:rsid w:val="00D52C10"/>
    <w:rsid w:val="00D5312F"/>
    <w:rsid w:val="00D53952"/>
    <w:rsid w:val="00D544D9"/>
    <w:rsid w:val="00D55338"/>
    <w:rsid w:val="00D57486"/>
    <w:rsid w:val="00D60D2A"/>
    <w:rsid w:val="00D65138"/>
    <w:rsid w:val="00D67FF1"/>
    <w:rsid w:val="00D71067"/>
    <w:rsid w:val="00D71E55"/>
    <w:rsid w:val="00D77A67"/>
    <w:rsid w:val="00D80705"/>
    <w:rsid w:val="00D82DE7"/>
    <w:rsid w:val="00D9197F"/>
    <w:rsid w:val="00D933CB"/>
    <w:rsid w:val="00D9456E"/>
    <w:rsid w:val="00D95849"/>
    <w:rsid w:val="00D9744F"/>
    <w:rsid w:val="00D978B8"/>
    <w:rsid w:val="00D97C17"/>
    <w:rsid w:val="00DA321B"/>
    <w:rsid w:val="00DA3307"/>
    <w:rsid w:val="00DA4679"/>
    <w:rsid w:val="00DB2D75"/>
    <w:rsid w:val="00DB30E2"/>
    <w:rsid w:val="00DB5921"/>
    <w:rsid w:val="00DC4238"/>
    <w:rsid w:val="00DC485F"/>
    <w:rsid w:val="00DC62FF"/>
    <w:rsid w:val="00DD68CF"/>
    <w:rsid w:val="00DE483C"/>
    <w:rsid w:val="00E01EE9"/>
    <w:rsid w:val="00E0260D"/>
    <w:rsid w:val="00E04D76"/>
    <w:rsid w:val="00E0584E"/>
    <w:rsid w:val="00E14AC9"/>
    <w:rsid w:val="00E17CDE"/>
    <w:rsid w:val="00E218D2"/>
    <w:rsid w:val="00E2231E"/>
    <w:rsid w:val="00E2302D"/>
    <w:rsid w:val="00E260F1"/>
    <w:rsid w:val="00E27F17"/>
    <w:rsid w:val="00E3069E"/>
    <w:rsid w:val="00E345E4"/>
    <w:rsid w:val="00E426F0"/>
    <w:rsid w:val="00E445F0"/>
    <w:rsid w:val="00E45BEC"/>
    <w:rsid w:val="00E47935"/>
    <w:rsid w:val="00E508B3"/>
    <w:rsid w:val="00E509B5"/>
    <w:rsid w:val="00E50E82"/>
    <w:rsid w:val="00E70686"/>
    <w:rsid w:val="00E721AB"/>
    <w:rsid w:val="00E75EF5"/>
    <w:rsid w:val="00E90E2B"/>
    <w:rsid w:val="00E960C6"/>
    <w:rsid w:val="00E97BC8"/>
    <w:rsid w:val="00EA65A1"/>
    <w:rsid w:val="00EA7860"/>
    <w:rsid w:val="00EB5D9A"/>
    <w:rsid w:val="00EB7071"/>
    <w:rsid w:val="00EB7B5A"/>
    <w:rsid w:val="00EC0903"/>
    <w:rsid w:val="00EC66C4"/>
    <w:rsid w:val="00ED0B62"/>
    <w:rsid w:val="00ED3BB6"/>
    <w:rsid w:val="00ED3FC9"/>
    <w:rsid w:val="00ED59F4"/>
    <w:rsid w:val="00EE04BB"/>
    <w:rsid w:val="00EE20F0"/>
    <w:rsid w:val="00EE339E"/>
    <w:rsid w:val="00EE6AD2"/>
    <w:rsid w:val="00EE6AF5"/>
    <w:rsid w:val="00EF2203"/>
    <w:rsid w:val="00EF3A25"/>
    <w:rsid w:val="00EF468B"/>
    <w:rsid w:val="00EF50E1"/>
    <w:rsid w:val="00EF52D0"/>
    <w:rsid w:val="00EF732E"/>
    <w:rsid w:val="00F02EEB"/>
    <w:rsid w:val="00F03209"/>
    <w:rsid w:val="00F05988"/>
    <w:rsid w:val="00F05B64"/>
    <w:rsid w:val="00F05FD3"/>
    <w:rsid w:val="00F10469"/>
    <w:rsid w:val="00F11975"/>
    <w:rsid w:val="00F12177"/>
    <w:rsid w:val="00F13503"/>
    <w:rsid w:val="00F13C3C"/>
    <w:rsid w:val="00F14968"/>
    <w:rsid w:val="00F157FA"/>
    <w:rsid w:val="00F159D5"/>
    <w:rsid w:val="00F17C7C"/>
    <w:rsid w:val="00F30FED"/>
    <w:rsid w:val="00F33C21"/>
    <w:rsid w:val="00F35772"/>
    <w:rsid w:val="00F3716C"/>
    <w:rsid w:val="00F3797E"/>
    <w:rsid w:val="00F40A6C"/>
    <w:rsid w:val="00F41897"/>
    <w:rsid w:val="00F41BAC"/>
    <w:rsid w:val="00F42B91"/>
    <w:rsid w:val="00F42E01"/>
    <w:rsid w:val="00F44CDE"/>
    <w:rsid w:val="00F71150"/>
    <w:rsid w:val="00F805BF"/>
    <w:rsid w:val="00F81980"/>
    <w:rsid w:val="00F87321"/>
    <w:rsid w:val="00F90B8C"/>
    <w:rsid w:val="00F942FB"/>
    <w:rsid w:val="00F94399"/>
    <w:rsid w:val="00F9461B"/>
    <w:rsid w:val="00F94C5E"/>
    <w:rsid w:val="00F965AE"/>
    <w:rsid w:val="00F96C1E"/>
    <w:rsid w:val="00F96D11"/>
    <w:rsid w:val="00FA1825"/>
    <w:rsid w:val="00FA27B4"/>
    <w:rsid w:val="00FA3E91"/>
    <w:rsid w:val="00FA5988"/>
    <w:rsid w:val="00FA69B8"/>
    <w:rsid w:val="00FB04C8"/>
    <w:rsid w:val="00FB0D73"/>
    <w:rsid w:val="00FB2F57"/>
    <w:rsid w:val="00FB728F"/>
    <w:rsid w:val="00FB7DB3"/>
    <w:rsid w:val="00FC0128"/>
    <w:rsid w:val="00FC63A0"/>
    <w:rsid w:val="00FD1E7F"/>
    <w:rsid w:val="00FD39A0"/>
    <w:rsid w:val="00FD5E68"/>
    <w:rsid w:val="00FD73FB"/>
    <w:rsid w:val="00FD77FF"/>
    <w:rsid w:val="00FE04F9"/>
    <w:rsid w:val="00FE0646"/>
    <w:rsid w:val="00FE1097"/>
    <w:rsid w:val="00FE2923"/>
    <w:rsid w:val="00FE3B0D"/>
    <w:rsid w:val="00FE4132"/>
    <w:rsid w:val="00FE68DA"/>
    <w:rsid w:val="00FE7074"/>
    <w:rsid w:val="00FF2704"/>
    <w:rsid w:val="00FF3893"/>
    <w:rsid w:val="00FF61AD"/>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C51071"/>
  <w15:docId w15:val="{BC228995-C49C-4EA3-99C3-EFC91A291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FFC"/>
    <w:rPr>
      <w:sz w:val="24"/>
      <w:szCs w:val="24"/>
    </w:rPr>
  </w:style>
  <w:style w:type="paragraph" w:styleId="Heading1">
    <w:name w:val="heading 1"/>
    <w:basedOn w:val="Normal"/>
    <w:next w:val="Normal"/>
    <w:link w:val="Heading1Char"/>
    <w:qFormat/>
    <w:rsid w:val="00C63374"/>
    <w:pPr>
      <w:keepNext/>
      <w:spacing w:before="240" w:after="60"/>
      <w:outlineLvl w:val="0"/>
    </w:pPr>
    <w:rPr>
      <w:b/>
      <w:bCs/>
      <w:kern w:val="32"/>
      <w:szCs w:val="32"/>
    </w:rPr>
  </w:style>
  <w:style w:type="paragraph" w:styleId="Heading3">
    <w:name w:val="heading 3"/>
    <w:basedOn w:val="Normal"/>
    <w:next w:val="Normal"/>
    <w:link w:val="Heading3Char"/>
    <w:semiHidden/>
    <w:unhideWhenUsed/>
    <w:qFormat/>
    <w:rsid w:val="00C962F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5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6E5BD5"/>
    <w:rPr>
      <w:color w:val="0000FF"/>
      <w:u w:val="single"/>
    </w:rPr>
  </w:style>
  <w:style w:type="paragraph" w:styleId="NormalWeb">
    <w:name w:val="Normal (Web)"/>
    <w:basedOn w:val="Normal"/>
    <w:rsid w:val="00D60D2A"/>
    <w:pPr>
      <w:spacing w:before="100" w:beforeAutospacing="1" w:after="100" w:afterAutospacing="1"/>
    </w:pPr>
  </w:style>
  <w:style w:type="paragraph" w:customStyle="1" w:styleId="redno">
    <w:name w:val="redno"/>
    <w:basedOn w:val="Normal"/>
    <w:rsid w:val="00D60D2A"/>
    <w:pPr>
      <w:spacing w:before="100" w:beforeAutospacing="1" w:after="100" w:afterAutospacing="1"/>
    </w:pPr>
  </w:style>
  <w:style w:type="character" w:styleId="Strong">
    <w:name w:val="Strong"/>
    <w:qFormat/>
    <w:rsid w:val="00FF3893"/>
    <w:rPr>
      <w:b/>
      <w:bCs/>
    </w:rPr>
  </w:style>
  <w:style w:type="paragraph" w:styleId="FootnoteText">
    <w:name w:val="footnote text"/>
    <w:aliases w:val="footnote text,single space"/>
    <w:basedOn w:val="Normal"/>
    <w:link w:val="FootnoteTextChar"/>
    <w:uiPriority w:val="99"/>
    <w:rsid w:val="00FE1097"/>
    <w:rPr>
      <w:sz w:val="20"/>
      <w:szCs w:val="20"/>
      <w:lang w:val="en-GB"/>
    </w:rPr>
  </w:style>
  <w:style w:type="character" w:styleId="FootnoteReference">
    <w:name w:val="footnote reference"/>
    <w:aliases w:val="ftref, BVI fnr,BVI fnr, BVI fnr Car Car,BVI fnr Car, BVI fnr Car Car Car Car, BVI fnr Car Car Car Car Char, BVI fnr Car Car Car Car Char Car, BVI fnr Char,BVI fnr Char, BVI fnr Car Car Char,BVI fnr Car Char, BVI fnr Car Car1,16 Poin"/>
    <w:uiPriority w:val="99"/>
    <w:qFormat/>
    <w:rsid w:val="00FE1097"/>
    <w:rPr>
      <w:vertAlign w:val="superscript"/>
    </w:rPr>
  </w:style>
  <w:style w:type="paragraph" w:styleId="Footer">
    <w:name w:val="footer"/>
    <w:basedOn w:val="Normal"/>
    <w:rsid w:val="00AA4574"/>
    <w:pPr>
      <w:tabs>
        <w:tab w:val="center" w:pos="4320"/>
        <w:tab w:val="right" w:pos="8640"/>
      </w:tabs>
    </w:pPr>
  </w:style>
  <w:style w:type="character" w:styleId="PageNumber">
    <w:name w:val="page number"/>
    <w:basedOn w:val="DefaultParagraphFont"/>
    <w:rsid w:val="00AA4574"/>
  </w:style>
  <w:style w:type="paragraph" w:styleId="BalloonText">
    <w:name w:val="Balloon Text"/>
    <w:basedOn w:val="Normal"/>
    <w:semiHidden/>
    <w:rsid w:val="00F11975"/>
    <w:rPr>
      <w:rFonts w:ascii="Tahoma" w:hAnsi="Tahoma" w:cs="Tahoma"/>
      <w:sz w:val="16"/>
      <w:szCs w:val="16"/>
    </w:rPr>
  </w:style>
  <w:style w:type="character" w:styleId="CommentReference">
    <w:name w:val="annotation reference"/>
    <w:semiHidden/>
    <w:rsid w:val="00AB1351"/>
    <w:rPr>
      <w:sz w:val="16"/>
      <w:szCs w:val="16"/>
    </w:rPr>
  </w:style>
  <w:style w:type="paragraph" w:styleId="CommentText">
    <w:name w:val="annotation text"/>
    <w:basedOn w:val="Normal"/>
    <w:link w:val="CommentTextChar"/>
    <w:semiHidden/>
    <w:rsid w:val="00AB1351"/>
    <w:rPr>
      <w:sz w:val="20"/>
      <w:szCs w:val="20"/>
    </w:rPr>
  </w:style>
  <w:style w:type="paragraph" w:styleId="CommentSubject">
    <w:name w:val="annotation subject"/>
    <w:basedOn w:val="CommentText"/>
    <w:next w:val="CommentText"/>
    <w:semiHidden/>
    <w:rsid w:val="00AB1351"/>
    <w:rPr>
      <w:b/>
      <w:bCs/>
    </w:rPr>
  </w:style>
  <w:style w:type="paragraph" w:styleId="ListParagraph">
    <w:name w:val="List Paragraph"/>
    <w:basedOn w:val="Normal"/>
    <w:link w:val="ListParagraphChar"/>
    <w:uiPriority w:val="34"/>
    <w:qFormat/>
    <w:rsid w:val="00714D2B"/>
    <w:pPr>
      <w:ind w:left="720"/>
      <w:contextualSpacing/>
    </w:pPr>
    <w:rPr>
      <w:rFonts w:eastAsia="SimSun"/>
      <w:lang w:eastAsia="zh-CN"/>
    </w:rPr>
  </w:style>
  <w:style w:type="paragraph" w:styleId="Header">
    <w:name w:val="header"/>
    <w:basedOn w:val="Normal"/>
    <w:link w:val="HeaderChar"/>
    <w:uiPriority w:val="99"/>
    <w:rsid w:val="003850CE"/>
    <w:pPr>
      <w:tabs>
        <w:tab w:val="center" w:pos="4680"/>
        <w:tab w:val="right" w:pos="9360"/>
      </w:tabs>
    </w:pPr>
  </w:style>
  <w:style w:type="character" w:customStyle="1" w:styleId="HeaderChar">
    <w:name w:val="Header Char"/>
    <w:link w:val="Header"/>
    <w:uiPriority w:val="99"/>
    <w:rsid w:val="003850CE"/>
    <w:rPr>
      <w:sz w:val="24"/>
      <w:szCs w:val="24"/>
    </w:rPr>
  </w:style>
  <w:style w:type="paragraph" w:styleId="Title">
    <w:name w:val="Title"/>
    <w:basedOn w:val="Normal"/>
    <w:next w:val="Normal"/>
    <w:link w:val="TitleChar"/>
    <w:qFormat/>
    <w:rsid w:val="00C63374"/>
    <w:pPr>
      <w:spacing w:before="240" w:after="60"/>
      <w:jc w:val="center"/>
      <w:outlineLvl w:val="0"/>
    </w:pPr>
    <w:rPr>
      <w:bCs/>
      <w:kern w:val="28"/>
      <w:sz w:val="28"/>
      <w:szCs w:val="32"/>
    </w:rPr>
  </w:style>
  <w:style w:type="character" w:customStyle="1" w:styleId="TitleChar">
    <w:name w:val="Title Char"/>
    <w:link w:val="Title"/>
    <w:rsid w:val="00C63374"/>
    <w:rPr>
      <w:rFonts w:ascii="Times New Roman" w:eastAsia="Times New Roman" w:hAnsi="Times New Roman" w:cs="Times New Roman"/>
      <w:bCs/>
      <w:kern w:val="28"/>
      <w:sz w:val="28"/>
      <w:szCs w:val="32"/>
    </w:rPr>
  </w:style>
  <w:style w:type="character" w:customStyle="1" w:styleId="Heading1Char">
    <w:name w:val="Heading 1 Char"/>
    <w:link w:val="Heading1"/>
    <w:rsid w:val="00C63374"/>
    <w:rPr>
      <w:rFonts w:ascii="Times New Roman" w:eastAsia="Times New Roman" w:hAnsi="Times New Roman" w:cs="Times New Roman"/>
      <w:b/>
      <w:bCs/>
      <w:kern w:val="32"/>
      <w:sz w:val="24"/>
      <w:szCs w:val="32"/>
    </w:rPr>
  </w:style>
  <w:style w:type="paragraph" w:customStyle="1" w:styleId="JubaARPBody">
    <w:name w:val="JubaARPBody"/>
    <w:basedOn w:val="Normal"/>
    <w:next w:val="Normal"/>
    <w:qFormat/>
    <w:rsid w:val="00D978B8"/>
    <w:pPr>
      <w:spacing w:before="120" w:after="120"/>
      <w:jc w:val="both"/>
    </w:pPr>
    <w:rPr>
      <w:rFonts w:ascii="Gill Sans MT" w:hAnsi="Gill Sans MT"/>
    </w:rPr>
  </w:style>
  <w:style w:type="paragraph" w:customStyle="1" w:styleId="Default">
    <w:name w:val="Default"/>
    <w:rsid w:val="00927860"/>
    <w:pPr>
      <w:autoSpaceDE w:val="0"/>
      <w:autoSpaceDN w:val="0"/>
      <w:adjustRightInd w:val="0"/>
    </w:pPr>
    <w:rPr>
      <w:rFonts w:ascii="Gill Sans MT" w:hAnsi="Gill Sans MT" w:cs="Gill Sans MT"/>
      <w:color w:val="000000"/>
      <w:sz w:val="24"/>
      <w:szCs w:val="24"/>
    </w:rPr>
  </w:style>
  <w:style w:type="paragraph" w:customStyle="1" w:styleId="JubaARP1">
    <w:name w:val="JubaARP1"/>
    <w:basedOn w:val="Heading3"/>
    <w:next w:val="Normal"/>
    <w:qFormat/>
    <w:rsid w:val="00C962F9"/>
    <w:pPr>
      <w:spacing w:before="120" w:after="120"/>
      <w:jc w:val="both"/>
    </w:pPr>
    <w:rPr>
      <w:rFonts w:ascii="Gill Sans MT" w:hAnsi="Gill Sans MT"/>
      <w:b w:val="0"/>
      <w:bCs w:val="0"/>
      <w:color w:val="000000"/>
    </w:rPr>
  </w:style>
  <w:style w:type="paragraph" w:styleId="NoSpacing">
    <w:name w:val="No Spacing"/>
    <w:link w:val="NoSpacingChar"/>
    <w:uiPriority w:val="1"/>
    <w:qFormat/>
    <w:rsid w:val="00C962F9"/>
    <w:rPr>
      <w:rFonts w:ascii="Calibri" w:eastAsia="MS Mincho" w:hAnsi="Calibri" w:cs="Arial"/>
      <w:sz w:val="22"/>
      <w:szCs w:val="22"/>
      <w:lang w:eastAsia="ja-JP"/>
    </w:rPr>
  </w:style>
  <w:style w:type="character" w:customStyle="1" w:styleId="NoSpacingChar">
    <w:name w:val="No Spacing Char"/>
    <w:link w:val="NoSpacing"/>
    <w:uiPriority w:val="1"/>
    <w:rsid w:val="00C962F9"/>
    <w:rPr>
      <w:rFonts w:ascii="Calibri" w:eastAsia="MS Mincho" w:hAnsi="Calibri" w:cs="Arial"/>
      <w:sz w:val="22"/>
      <w:szCs w:val="22"/>
      <w:lang w:eastAsia="ja-JP"/>
    </w:rPr>
  </w:style>
  <w:style w:type="character" w:customStyle="1" w:styleId="ListParagraphChar">
    <w:name w:val="List Paragraph Char"/>
    <w:link w:val="ListParagraph"/>
    <w:uiPriority w:val="34"/>
    <w:locked/>
    <w:rsid w:val="00B94A40"/>
    <w:rPr>
      <w:rFonts w:eastAsia="SimSun"/>
      <w:sz w:val="24"/>
      <w:szCs w:val="24"/>
      <w:lang w:eastAsia="zh-CN"/>
    </w:rPr>
  </w:style>
  <w:style w:type="character" w:customStyle="1" w:styleId="Heading3Char">
    <w:name w:val="Heading 3 Char"/>
    <w:link w:val="Heading3"/>
    <w:semiHidden/>
    <w:rsid w:val="00C962F9"/>
    <w:rPr>
      <w:rFonts w:ascii="Cambria" w:eastAsia="Times New Roman" w:hAnsi="Cambria" w:cs="Times New Roman"/>
      <w:b/>
      <w:bCs/>
      <w:sz w:val="26"/>
      <w:szCs w:val="26"/>
    </w:rPr>
  </w:style>
  <w:style w:type="character" w:customStyle="1" w:styleId="CommentTextChar">
    <w:name w:val="Comment Text Char"/>
    <w:link w:val="CommentText"/>
    <w:semiHidden/>
    <w:rsid w:val="009E5314"/>
  </w:style>
  <w:style w:type="paragraph" w:styleId="Revision">
    <w:name w:val="Revision"/>
    <w:hidden/>
    <w:uiPriority w:val="71"/>
    <w:rsid w:val="004417B8"/>
    <w:rPr>
      <w:sz w:val="24"/>
      <w:szCs w:val="24"/>
    </w:rPr>
  </w:style>
  <w:style w:type="character" w:customStyle="1" w:styleId="FootnoteTextChar">
    <w:name w:val="Footnote Text Char"/>
    <w:aliases w:val="footnote text Char,single space Char"/>
    <w:basedOn w:val="DefaultParagraphFont"/>
    <w:link w:val="FootnoteText"/>
    <w:uiPriority w:val="99"/>
    <w:rsid w:val="004D6D68"/>
    <w:rPr>
      <w:lang w:val="en-GB"/>
    </w:rPr>
  </w:style>
  <w:style w:type="character" w:styleId="FollowedHyperlink">
    <w:name w:val="FollowedHyperlink"/>
    <w:basedOn w:val="DefaultParagraphFont"/>
    <w:rsid w:val="00166AE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812432">
      <w:bodyDiv w:val="1"/>
      <w:marLeft w:val="0"/>
      <w:marRight w:val="0"/>
      <w:marTop w:val="0"/>
      <w:marBottom w:val="0"/>
      <w:divBdr>
        <w:top w:val="none" w:sz="0" w:space="0" w:color="auto"/>
        <w:left w:val="none" w:sz="0" w:space="0" w:color="auto"/>
        <w:bottom w:val="none" w:sz="0" w:space="0" w:color="auto"/>
        <w:right w:val="none" w:sz="0" w:space="0" w:color="auto"/>
      </w:divBdr>
    </w:div>
    <w:div w:id="316343780">
      <w:bodyDiv w:val="1"/>
      <w:marLeft w:val="0"/>
      <w:marRight w:val="0"/>
      <w:marTop w:val="0"/>
      <w:marBottom w:val="0"/>
      <w:divBdr>
        <w:top w:val="none" w:sz="0" w:space="0" w:color="auto"/>
        <w:left w:val="none" w:sz="0" w:space="0" w:color="auto"/>
        <w:bottom w:val="none" w:sz="0" w:space="0" w:color="auto"/>
        <w:right w:val="none" w:sz="0" w:space="0" w:color="auto"/>
      </w:divBdr>
    </w:div>
    <w:div w:id="402531195">
      <w:bodyDiv w:val="1"/>
      <w:marLeft w:val="0"/>
      <w:marRight w:val="0"/>
      <w:marTop w:val="0"/>
      <w:marBottom w:val="0"/>
      <w:divBdr>
        <w:top w:val="none" w:sz="0" w:space="0" w:color="auto"/>
        <w:left w:val="none" w:sz="0" w:space="0" w:color="auto"/>
        <w:bottom w:val="none" w:sz="0" w:space="0" w:color="auto"/>
        <w:right w:val="none" w:sz="0" w:space="0" w:color="auto"/>
      </w:divBdr>
    </w:div>
    <w:div w:id="562373132">
      <w:bodyDiv w:val="1"/>
      <w:marLeft w:val="0"/>
      <w:marRight w:val="0"/>
      <w:marTop w:val="0"/>
      <w:marBottom w:val="0"/>
      <w:divBdr>
        <w:top w:val="none" w:sz="0" w:space="0" w:color="auto"/>
        <w:left w:val="none" w:sz="0" w:space="0" w:color="auto"/>
        <w:bottom w:val="none" w:sz="0" w:space="0" w:color="auto"/>
        <w:right w:val="none" w:sz="0" w:space="0" w:color="auto"/>
      </w:divBdr>
    </w:div>
    <w:div w:id="644548426">
      <w:bodyDiv w:val="1"/>
      <w:marLeft w:val="0"/>
      <w:marRight w:val="0"/>
      <w:marTop w:val="0"/>
      <w:marBottom w:val="0"/>
      <w:divBdr>
        <w:top w:val="none" w:sz="0" w:space="0" w:color="auto"/>
        <w:left w:val="none" w:sz="0" w:space="0" w:color="auto"/>
        <w:bottom w:val="none" w:sz="0" w:space="0" w:color="auto"/>
        <w:right w:val="none" w:sz="0" w:space="0" w:color="auto"/>
      </w:divBdr>
    </w:div>
    <w:div w:id="733430877">
      <w:bodyDiv w:val="1"/>
      <w:marLeft w:val="0"/>
      <w:marRight w:val="0"/>
      <w:marTop w:val="0"/>
      <w:marBottom w:val="0"/>
      <w:divBdr>
        <w:top w:val="none" w:sz="0" w:space="0" w:color="auto"/>
        <w:left w:val="none" w:sz="0" w:space="0" w:color="auto"/>
        <w:bottom w:val="none" w:sz="0" w:space="0" w:color="auto"/>
        <w:right w:val="none" w:sz="0" w:space="0" w:color="auto"/>
      </w:divBdr>
    </w:div>
    <w:div w:id="805778989">
      <w:bodyDiv w:val="1"/>
      <w:marLeft w:val="0"/>
      <w:marRight w:val="0"/>
      <w:marTop w:val="0"/>
      <w:marBottom w:val="0"/>
      <w:divBdr>
        <w:top w:val="none" w:sz="0" w:space="0" w:color="auto"/>
        <w:left w:val="none" w:sz="0" w:space="0" w:color="auto"/>
        <w:bottom w:val="none" w:sz="0" w:space="0" w:color="auto"/>
        <w:right w:val="none" w:sz="0" w:space="0" w:color="auto"/>
      </w:divBdr>
    </w:div>
    <w:div w:id="880943552">
      <w:bodyDiv w:val="1"/>
      <w:marLeft w:val="0"/>
      <w:marRight w:val="0"/>
      <w:marTop w:val="0"/>
      <w:marBottom w:val="0"/>
      <w:divBdr>
        <w:top w:val="none" w:sz="0" w:space="0" w:color="auto"/>
        <w:left w:val="none" w:sz="0" w:space="0" w:color="auto"/>
        <w:bottom w:val="none" w:sz="0" w:space="0" w:color="auto"/>
        <w:right w:val="none" w:sz="0" w:space="0" w:color="auto"/>
      </w:divBdr>
    </w:div>
    <w:div w:id="946959309">
      <w:bodyDiv w:val="1"/>
      <w:marLeft w:val="0"/>
      <w:marRight w:val="0"/>
      <w:marTop w:val="0"/>
      <w:marBottom w:val="0"/>
      <w:divBdr>
        <w:top w:val="none" w:sz="0" w:space="0" w:color="auto"/>
        <w:left w:val="none" w:sz="0" w:space="0" w:color="auto"/>
        <w:bottom w:val="none" w:sz="0" w:space="0" w:color="auto"/>
        <w:right w:val="none" w:sz="0" w:space="0" w:color="auto"/>
      </w:divBdr>
    </w:div>
    <w:div w:id="1046102319">
      <w:bodyDiv w:val="1"/>
      <w:marLeft w:val="0"/>
      <w:marRight w:val="0"/>
      <w:marTop w:val="0"/>
      <w:marBottom w:val="0"/>
      <w:divBdr>
        <w:top w:val="none" w:sz="0" w:space="0" w:color="auto"/>
        <w:left w:val="none" w:sz="0" w:space="0" w:color="auto"/>
        <w:bottom w:val="none" w:sz="0" w:space="0" w:color="auto"/>
        <w:right w:val="none" w:sz="0" w:space="0" w:color="auto"/>
      </w:divBdr>
    </w:div>
    <w:div w:id="1194080624">
      <w:bodyDiv w:val="1"/>
      <w:marLeft w:val="0"/>
      <w:marRight w:val="0"/>
      <w:marTop w:val="0"/>
      <w:marBottom w:val="0"/>
      <w:divBdr>
        <w:top w:val="none" w:sz="0" w:space="0" w:color="auto"/>
        <w:left w:val="none" w:sz="0" w:space="0" w:color="auto"/>
        <w:bottom w:val="none" w:sz="0" w:space="0" w:color="auto"/>
        <w:right w:val="none" w:sz="0" w:space="0" w:color="auto"/>
      </w:divBdr>
    </w:div>
    <w:div w:id="1435588989">
      <w:bodyDiv w:val="1"/>
      <w:marLeft w:val="0"/>
      <w:marRight w:val="0"/>
      <w:marTop w:val="0"/>
      <w:marBottom w:val="0"/>
      <w:divBdr>
        <w:top w:val="none" w:sz="0" w:space="0" w:color="auto"/>
        <w:left w:val="none" w:sz="0" w:space="0" w:color="auto"/>
        <w:bottom w:val="none" w:sz="0" w:space="0" w:color="auto"/>
        <w:right w:val="none" w:sz="0" w:space="0" w:color="auto"/>
      </w:divBdr>
    </w:div>
    <w:div w:id="1873420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AECCE-6057-4307-828B-AF031C3C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4</Pages>
  <Words>1446</Words>
  <Characters>8302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August</vt:lpstr>
    </vt:vector>
  </TitlesOfParts>
  <Company>Microsoft Corporation</Company>
  <LinksUpToDate>false</LinksUpToDate>
  <CharactersWithSpaces>9729</CharactersWithSpaces>
  <SharedDoc>false</SharedDoc>
  <HLinks>
    <vt:vector size="12" baseType="variant">
      <vt:variant>
        <vt:i4>131115</vt:i4>
      </vt:variant>
      <vt:variant>
        <vt:i4>0</vt:i4>
      </vt:variant>
      <vt:variant>
        <vt:i4>0</vt:i4>
      </vt:variant>
      <vt:variant>
        <vt:i4>5</vt:i4>
      </vt:variant>
      <vt:variant>
        <vt:lpwstr>http://www.unicef.org/sowc05/Flash/flashWindow.html?file=sowc_measuring.swf&amp;language=en&amp;topic=0&amp;item=0&amp;w=604&amp;h=240&amp;title=Measuring</vt:lpwstr>
      </vt:variant>
      <vt:variant>
        <vt:lpwstr/>
      </vt:variant>
      <vt:variant>
        <vt:i4>7536714</vt:i4>
      </vt:variant>
      <vt:variant>
        <vt:i4>0</vt:i4>
      </vt:variant>
      <vt:variant>
        <vt:i4>0</vt:i4>
      </vt:variant>
      <vt:variant>
        <vt:i4>5</vt:i4>
      </vt:variant>
      <vt:variant>
        <vt:lpwstr>https://www.gov.uk/government/uploads/system/uploads/attachment_data/file/204382/Guidance-value-for-money-social-transfers-25Mar2013.pdf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dc:title>
  <dc:creator>Rayan.hajj@savethechildren.org</dc:creator>
  <cp:lastModifiedBy>Tarek Mahmoud</cp:lastModifiedBy>
  <cp:revision>10</cp:revision>
  <cp:lastPrinted>2018-12-03T13:45:00Z</cp:lastPrinted>
  <dcterms:created xsi:type="dcterms:W3CDTF">2018-12-03T12:06:00Z</dcterms:created>
  <dcterms:modified xsi:type="dcterms:W3CDTF">2019-01-08T10:31:00Z</dcterms:modified>
</cp:coreProperties>
</file>